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BB39D8" w:rsidP="00BB39D8" w:rsidRDefault="00FF580C" w14:paraId="266D7FA8" w14:textId="77777777">
      <w:pPr>
        <w:rPr>
          <w:rFonts w:ascii="Calibri" w:hAnsi="Calibri"/>
          <w:sz w:val="36"/>
          <w:szCs w:val="36"/>
        </w:rPr>
      </w:pPr>
      <w:r w:rsidR="00FF580C">
        <w:rPr>
          <w:rFonts w:ascii="Calibri" w:hAnsi="Calibri"/>
          <w:sz w:val="36"/>
          <w:szCs w:val="36"/>
        </w:rPr>
        <w:t xml:space="preserve">                                    </w:t>
      </w:r>
      <w:r>
        <w:rPr>
          <w:rFonts w:ascii="Calibri" w:hAnsi="Calibri"/>
          <w:noProof/>
          <w:sz w:val="36"/>
          <w:szCs w:val="36"/>
          <w:lang w:val="en-US"/>
        </w:rPr>
        <w:drawing>
          <wp:inline distT="0" distB="0" distL="0" distR="0" wp14:anchorId="2DA3C429" wp14:editId="7EA92B2A">
            <wp:extent cx="2286000" cy="762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86000" cy="762000"/>
                    </a:xfrm>
                    <a:prstGeom prst="rect">
                      <a:avLst/>
                    </a:prstGeom>
                    <a:noFill/>
                    <a:ln w="9525">
                      <a:noFill/>
                      <a:miter lim="800000"/>
                      <a:headEnd/>
                      <a:tailEnd/>
                    </a:ln>
                  </pic:spPr>
                </pic:pic>
              </a:graphicData>
            </a:graphic>
          </wp:inline>
        </w:drawing>
      </w:r>
    </w:p>
    <w:p w:rsidRPr="003151F3" w:rsidR="00FF580C" w:rsidP="00BB39D8" w:rsidRDefault="00FF580C" w14:paraId="40997DA9" w14:textId="2F13D209">
      <w:pPr>
        <w:jc w:val="center"/>
        <w:rPr>
          <w:rFonts w:ascii="Calibri" w:hAnsi="Calibri"/>
          <w:b/>
          <w:sz w:val="32"/>
          <w:szCs w:val="32"/>
        </w:rPr>
      </w:pPr>
      <w:r w:rsidRPr="003151F3">
        <w:rPr>
          <w:rFonts w:ascii="Calibri" w:hAnsi="Calibri"/>
          <w:b/>
          <w:sz w:val="32"/>
          <w:szCs w:val="32"/>
        </w:rPr>
        <w:t>Royal West Academy</w:t>
      </w:r>
    </w:p>
    <w:p w:rsidRPr="00206BA2" w:rsidR="00FF580C" w:rsidP="00FF580C" w:rsidRDefault="00FF580C" w14:paraId="5B769675" w14:textId="77777777">
      <w:pPr>
        <w:rPr>
          <w:rFonts w:ascii="Calibri" w:hAnsi="Calibri"/>
          <w:b/>
          <w:sz w:val="24"/>
          <w:szCs w:val="24"/>
          <w:u w:val="single"/>
        </w:rPr>
      </w:pPr>
      <w:r>
        <w:rPr>
          <w:rFonts w:ascii="Calibri" w:hAnsi="Calibri"/>
          <w:b/>
          <w:sz w:val="24"/>
          <w:szCs w:val="24"/>
          <w:u w:val="single"/>
        </w:rPr>
        <w:t>Course Outline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26"/>
        <w:gridCol w:w="5248"/>
        <w:gridCol w:w="856"/>
        <w:gridCol w:w="1559"/>
      </w:tblGrid>
      <w:tr w:rsidRPr="00033219" w:rsidR="00FF580C" w:rsidTr="040134B3" w14:paraId="7235FB61" w14:textId="77777777">
        <w:trPr>
          <w:trHeight w:val="397"/>
        </w:trPr>
        <w:tc>
          <w:tcPr>
            <w:tcW w:w="2226" w:type="dxa"/>
            <w:tcBorders>
              <w:top w:val="nil"/>
              <w:left w:val="nil"/>
              <w:bottom w:val="nil"/>
              <w:right w:val="nil"/>
            </w:tcBorders>
            <w:tcMar/>
            <w:vAlign w:val="bottom"/>
          </w:tcPr>
          <w:p w:rsidRPr="00033219" w:rsidR="00FF580C" w:rsidP="002C1101" w:rsidRDefault="00FF580C" w14:paraId="6F76ED14" w14:textId="77777777">
            <w:pPr>
              <w:spacing w:after="0" w:line="240" w:lineRule="auto"/>
              <w:jc w:val="right"/>
              <w:rPr>
                <w:rFonts w:ascii="Calibri" w:hAnsi="Calibri" w:cs="Arial"/>
                <w:sz w:val="24"/>
                <w:szCs w:val="24"/>
                <w:lang w:val="en-US"/>
              </w:rPr>
            </w:pPr>
            <w:r w:rsidRPr="00033219">
              <w:rPr>
                <w:rFonts w:ascii="Calibri" w:hAnsi="Calibri" w:cs="Arial"/>
                <w:sz w:val="24"/>
                <w:szCs w:val="24"/>
                <w:lang w:val="en-US"/>
              </w:rPr>
              <w:t>Course:</w:t>
            </w:r>
          </w:p>
        </w:tc>
        <w:tc>
          <w:tcPr>
            <w:tcW w:w="7663" w:type="dxa"/>
            <w:gridSpan w:val="3"/>
            <w:tcBorders>
              <w:top w:val="nil"/>
              <w:left w:val="nil"/>
              <w:right w:val="nil"/>
            </w:tcBorders>
            <w:tcMar/>
          </w:tcPr>
          <w:p w:rsidRPr="00B63302" w:rsidR="00FF580C" w:rsidP="0093763E" w:rsidRDefault="00206BA2" w14:paraId="40720BA8" w14:textId="1FDC8A5C">
            <w:pPr>
              <w:spacing w:after="0" w:line="240" w:lineRule="auto"/>
              <w:rPr>
                <w:rFonts w:ascii="Calibri" w:hAnsi="Calibri" w:cs="Arial"/>
                <w:sz w:val="24"/>
                <w:szCs w:val="24"/>
                <w:lang w:val="en-US"/>
              </w:rPr>
            </w:pPr>
            <w:r>
              <w:rPr>
                <w:rFonts w:ascii="Calibri" w:hAnsi="Calibri" w:cs="Arial"/>
                <w:sz w:val="24"/>
                <w:szCs w:val="24"/>
                <w:lang w:val="en-US"/>
              </w:rPr>
              <w:t xml:space="preserve">Mathematics </w:t>
            </w:r>
            <w:r w:rsidR="00E85458">
              <w:rPr>
                <w:rFonts w:ascii="Calibri" w:hAnsi="Calibri" w:cs="Arial"/>
                <w:sz w:val="24"/>
                <w:szCs w:val="24"/>
                <w:lang w:val="en-US"/>
              </w:rPr>
              <w:t>5</w:t>
            </w:r>
            <w:r w:rsidR="00A122C0">
              <w:rPr>
                <w:rFonts w:ascii="Calibri" w:hAnsi="Calibri" w:cs="Arial"/>
                <w:sz w:val="24"/>
                <w:szCs w:val="24"/>
                <w:lang w:val="en-US"/>
              </w:rPr>
              <w:t>0</w:t>
            </w:r>
            <w:r>
              <w:rPr>
                <w:rFonts w:ascii="Calibri" w:hAnsi="Calibri" w:cs="Arial"/>
                <w:sz w:val="24"/>
                <w:szCs w:val="24"/>
                <w:lang w:val="en-US"/>
              </w:rPr>
              <w:t>6 Science Option</w:t>
            </w:r>
          </w:p>
        </w:tc>
      </w:tr>
      <w:tr w:rsidRPr="00B94EF4" w:rsidR="00FF580C" w:rsidTr="040134B3" w14:paraId="50ED31F5" w14:textId="77777777">
        <w:trPr>
          <w:trHeight w:val="397"/>
        </w:trPr>
        <w:tc>
          <w:tcPr>
            <w:tcW w:w="2226" w:type="dxa"/>
            <w:tcBorders>
              <w:top w:val="nil"/>
              <w:left w:val="nil"/>
              <w:bottom w:val="nil"/>
              <w:right w:val="nil"/>
            </w:tcBorders>
            <w:tcMar/>
            <w:vAlign w:val="bottom"/>
          </w:tcPr>
          <w:p w:rsidRPr="00B94EF4" w:rsidR="00FF580C" w:rsidP="002C1101" w:rsidRDefault="00FF580C" w14:paraId="1BF99FCB" w14:textId="77777777">
            <w:pPr>
              <w:spacing w:after="0" w:line="240" w:lineRule="auto"/>
              <w:jc w:val="right"/>
              <w:rPr>
                <w:rFonts w:ascii="Calibri" w:hAnsi="Calibri" w:cs="Arial"/>
                <w:sz w:val="24"/>
                <w:szCs w:val="24"/>
                <w:lang w:val="en-US"/>
              </w:rPr>
            </w:pPr>
            <w:r w:rsidRPr="00B94EF4">
              <w:rPr>
                <w:rFonts w:ascii="Calibri" w:hAnsi="Calibri" w:cs="Arial"/>
                <w:sz w:val="24"/>
                <w:szCs w:val="24"/>
                <w:lang w:val="en-US"/>
              </w:rPr>
              <w:t>Teacher:</w:t>
            </w:r>
          </w:p>
        </w:tc>
        <w:tc>
          <w:tcPr>
            <w:tcW w:w="5248" w:type="dxa"/>
            <w:tcBorders>
              <w:left w:val="nil"/>
              <w:bottom w:val="single" w:color="auto" w:sz="4" w:space="0"/>
              <w:right w:val="nil"/>
            </w:tcBorders>
            <w:tcMar/>
          </w:tcPr>
          <w:p w:rsidRPr="00B94EF4" w:rsidR="00FF580C" w:rsidP="00DA3D2E" w:rsidRDefault="00734BE9" w14:paraId="5273E36B" w14:textId="7496AD23">
            <w:pPr>
              <w:spacing w:after="0" w:line="240" w:lineRule="auto"/>
              <w:rPr>
                <w:rFonts w:ascii="Calibri" w:hAnsi="Calibri" w:cs="Arial"/>
                <w:sz w:val="24"/>
                <w:szCs w:val="24"/>
                <w:lang w:val="en-US"/>
              </w:rPr>
            </w:pPr>
            <w:r>
              <w:rPr>
                <w:rFonts w:ascii="Calibri" w:hAnsi="Calibri" w:cs="Arial"/>
                <w:sz w:val="24"/>
                <w:szCs w:val="24"/>
                <w:lang w:val="en-US"/>
              </w:rPr>
              <w:t>E</w:t>
            </w:r>
            <w:r w:rsidR="0059690C">
              <w:rPr>
                <w:rFonts w:ascii="Calibri" w:hAnsi="Calibri" w:cs="Arial"/>
                <w:sz w:val="24"/>
                <w:szCs w:val="24"/>
                <w:lang w:val="en-US"/>
              </w:rPr>
              <w:t xml:space="preserve">. </w:t>
            </w:r>
            <w:r>
              <w:rPr>
                <w:rFonts w:ascii="Calibri" w:hAnsi="Calibri" w:cs="Arial"/>
                <w:sz w:val="24"/>
                <w:szCs w:val="24"/>
                <w:lang w:val="en-US"/>
              </w:rPr>
              <w:t>Nassif</w:t>
            </w:r>
          </w:p>
        </w:tc>
        <w:tc>
          <w:tcPr>
            <w:tcW w:w="856" w:type="dxa"/>
            <w:tcBorders>
              <w:left w:val="nil"/>
              <w:bottom w:val="nil"/>
              <w:right w:val="nil"/>
            </w:tcBorders>
            <w:tcMar/>
            <w:vAlign w:val="bottom"/>
          </w:tcPr>
          <w:p w:rsidRPr="00B94EF4" w:rsidR="00FF580C" w:rsidP="002C1101" w:rsidRDefault="00FF580C" w14:paraId="42E8744F" w14:textId="77777777">
            <w:pPr>
              <w:spacing w:after="0" w:line="240" w:lineRule="auto"/>
              <w:rPr>
                <w:rFonts w:ascii="Calibri" w:hAnsi="Calibri" w:cs="Arial"/>
                <w:sz w:val="24"/>
                <w:szCs w:val="24"/>
                <w:lang w:val="en-US"/>
              </w:rPr>
            </w:pPr>
            <w:r w:rsidRPr="00B94EF4">
              <w:rPr>
                <w:rFonts w:ascii="Calibri" w:hAnsi="Calibri" w:cs="Arial"/>
                <w:sz w:val="24"/>
                <w:szCs w:val="24"/>
                <w:lang w:val="en-US"/>
              </w:rPr>
              <w:t>Room:</w:t>
            </w:r>
          </w:p>
        </w:tc>
        <w:tc>
          <w:tcPr>
            <w:tcW w:w="1559" w:type="dxa"/>
            <w:tcBorders>
              <w:left w:val="nil"/>
              <w:bottom w:val="single" w:color="auto" w:sz="4" w:space="0"/>
              <w:right w:val="nil"/>
            </w:tcBorders>
            <w:tcMar/>
            <w:vAlign w:val="bottom"/>
          </w:tcPr>
          <w:p w:rsidRPr="00B94EF4" w:rsidR="00FF580C" w:rsidP="009B1566" w:rsidRDefault="00FF580C" w14:paraId="6AC2DEE0" w14:textId="6ED19D87">
            <w:pPr>
              <w:spacing w:after="0" w:line="240" w:lineRule="auto"/>
              <w:rPr>
                <w:rFonts w:ascii="Calibri" w:hAnsi="Calibri" w:cs="Arial"/>
                <w:sz w:val="24"/>
                <w:szCs w:val="24"/>
                <w:lang w:val="en-US"/>
              </w:rPr>
            </w:pPr>
            <w:r w:rsidRPr="135E1E96" w:rsidR="458B5E13">
              <w:rPr>
                <w:rFonts w:ascii="Calibri" w:hAnsi="Calibri" w:cs="Arial"/>
                <w:sz w:val="24"/>
                <w:szCs w:val="24"/>
                <w:lang w:val="en-US"/>
              </w:rPr>
              <w:t>213</w:t>
            </w:r>
          </w:p>
        </w:tc>
      </w:tr>
      <w:tr w:rsidRPr="00B94EF4" w:rsidR="00FF580C" w:rsidTr="040134B3" w14:paraId="05DB724A" w14:textId="77777777">
        <w:trPr>
          <w:trHeight w:val="397"/>
        </w:trPr>
        <w:tc>
          <w:tcPr>
            <w:tcW w:w="2226" w:type="dxa"/>
            <w:tcBorders>
              <w:top w:val="nil"/>
              <w:left w:val="nil"/>
              <w:bottom w:val="nil"/>
              <w:right w:val="nil"/>
            </w:tcBorders>
            <w:tcMar/>
            <w:vAlign w:val="bottom"/>
          </w:tcPr>
          <w:p w:rsidRPr="00B94EF4" w:rsidR="00FF580C" w:rsidP="002C1101" w:rsidRDefault="00FF580C" w14:paraId="36A26423" w14:textId="77777777">
            <w:pPr>
              <w:spacing w:after="0" w:line="240" w:lineRule="auto"/>
              <w:jc w:val="right"/>
              <w:rPr>
                <w:rFonts w:ascii="Calibri" w:hAnsi="Calibri" w:cs="Arial"/>
                <w:sz w:val="24"/>
                <w:szCs w:val="24"/>
                <w:lang w:val="en-US"/>
              </w:rPr>
            </w:pPr>
            <w:r w:rsidRPr="00B94EF4">
              <w:rPr>
                <w:rFonts w:ascii="Calibri" w:hAnsi="Calibri" w:cs="Arial"/>
                <w:sz w:val="24"/>
                <w:szCs w:val="24"/>
                <w:lang w:val="en-US"/>
              </w:rPr>
              <w:t>E-mail:</w:t>
            </w:r>
          </w:p>
        </w:tc>
        <w:tc>
          <w:tcPr>
            <w:tcW w:w="7663" w:type="dxa"/>
            <w:gridSpan w:val="3"/>
            <w:tcBorders>
              <w:top w:val="nil"/>
              <w:left w:val="nil"/>
              <w:bottom w:val="single" w:color="auto" w:sz="4" w:space="0"/>
              <w:right w:val="nil"/>
            </w:tcBorders>
            <w:tcMar/>
            <w:vAlign w:val="bottom"/>
          </w:tcPr>
          <w:p w:rsidRPr="00B94EF4" w:rsidR="00FF580C" w:rsidP="004C3DCF" w:rsidRDefault="00734BE9" w14:paraId="0EE86E48" w14:textId="6787F551">
            <w:pPr>
              <w:spacing w:after="0" w:line="240" w:lineRule="auto"/>
              <w:rPr>
                <w:rFonts w:ascii="Calibri" w:hAnsi="Calibri" w:cs="Arial"/>
                <w:sz w:val="24"/>
                <w:szCs w:val="24"/>
                <w:lang w:val="en-US"/>
              </w:rPr>
            </w:pPr>
            <w:proofErr w:type="spellStart"/>
            <w:r>
              <w:rPr>
                <w:rFonts w:ascii="Calibri" w:hAnsi="Calibri" w:cs="Arial"/>
                <w:sz w:val="24"/>
                <w:szCs w:val="24"/>
                <w:lang w:val="en-US"/>
              </w:rPr>
              <w:t>enassif</w:t>
            </w:r>
            <w:proofErr w:type="spellEnd"/>
            <w:r w:rsidRPr="00B75A59" w:rsidR="0059690C">
              <w:rPr>
                <w:rFonts w:ascii="Calibri" w:hAnsi="Calibri" w:cs="Arial"/>
                <w:sz w:val="24"/>
                <w:szCs w:val="24"/>
                <w:lang w:val="en-US"/>
              </w:rPr>
              <w:t>@</w:t>
            </w:r>
            <w:r w:rsidRPr="00B75A59" w:rsidR="0059690C">
              <w:rPr>
                <w:sz w:val="24"/>
                <w:szCs w:val="24"/>
              </w:rPr>
              <w:t>emsb.qc.ca</w:t>
            </w:r>
            <w:r w:rsidRPr="00B94EF4" w:rsidR="00C65919">
              <w:t xml:space="preserve"> </w:t>
            </w:r>
          </w:p>
        </w:tc>
      </w:tr>
      <w:tr w:rsidRPr="00B94EF4" w:rsidR="00FF580C" w:rsidTr="040134B3" w14:paraId="31F4BF51" w14:textId="77777777">
        <w:trPr>
          <w:trHeight w:val="397"/>
        </w:trPr>
        <w:tc>
          <w:tcPr>
            <w:tcW w:w="2226" w:type="dxa"/>
            <w:tcBorders>
              <w:top w:val="nil"/>
              <w:left w:val="nil"/>
              <w:bottom w:val="nil"/>
              <w:right w:val="nil"/>
            </w:tcBorders>
            <w:tcMar/>
            <w:vAlign w:val="bottom"/>
          </w:tcPr>
          <w:p w:rsidRPr="00B94EF4" w:rsidR="00FF580C" w:rsidP="002C1101" w:rsidRDefault="00FF580C" w14:paraId="4EBC21DA" w14:textId="77777777">
            <w:pPr>
              <w:spacing w:after="0" w:line="240" w:lineRule="auto"/>
              <w:jc w:val="right"/>
              <w:rPr>
                <w:rFonts w:ascii="Calibri" w:hAnsi="Calibri" w:cs="Arial"/>
                <w:sz w:val="24"/>
                <w:szCs w:val="24"/>
                <w:lang w:val="en-US"/>
              </w:rPr>
            </w:pPr>
            <w:r w:rsidRPr="00B94EF4">
              <w:rPr>
                <w:rFonts w:ascii="Calibri" w:hAnsi="Calibri" w:cs="Arial"/>
                <w:sz w:val="24"/>
                <w:szCs w:val="24"/>
                <w:lang w:val="en-US"/>
              </w:rPr>
              <w:t>Texts/workbooks:</w:t>
            </w:r>
          </w:p>
        </w:tc>
        <w:tc>
          <w:tcPr>
            <w:tcW w:w="7663" w:type="dxa"/>
            <w:gridSpan w:val="3"/>
            <w:tcBorders>
              <w:top w:val="nil"/>
              <w:left w:val="nil"/>
              <w:bottom w:val="single" w:color="auto" w:sz="4" w:space="0"/>
              <w:right w:val="nil"/>
            </w:tcBorders>
            <w:tcMar/>
            <w:vAlign w:val="bottom"/>
          </w:tcPr>
          <w:p w:rsidRPr="00B94EF4" w:rsidR="00FF580C" w:rsidP="135E1E96" w:rsidRDefault="00BB39D8" w14:paraId="10F56A1E" w14:textId="6B400BC6">
            <w:pPr>
              <w:spacing w:after="0" w:line="240" w:lineRule="auto"/>
              <w:rPr>
                <w:rFonts w:cs="Arial"/>
                <w:sz w:val="24"/>
                <w:szCs w:val="24"/>
                <w:lang w:val="en-US"/>
              </w:rPr>
            </w:pPr>
            <w:r w:rsidRPr="135E1E96" w:rsidR="00BB39D8">
              <w:rPr>
                <w:sz w:val="22"/>
                <w:szCs w:val="22"/>
                <w:lang w:val="en-US"/>
              </w:rPr>
              <w:t xml:space="preserve"> </w:t>
            </w:r>
            <w:r w:rsidRPr="135E1E96" w:rsidR="00BD45E9">
              <w:rPr>
                <w:sz w:val="22"/>
                <w:szCs w:val="22"/>
                <w:lang w:val="en-US"/>
              </w:rPr>
              <w:t>Math Help Services</w:t>
            </w:r>
            <w:r w:rsidRPr="135E1E96" w:rsidR="00BB39D8">
              <w:rPr>
                <w:sz w:val="22"/>
                <w:szCs w:val="22"/>
                <w:lang w:val="en-US"/>
              </w:rPr>
              <w:t xml:space="preserve">, </w:t>
            </w:r>
            <w:r w:rsidRPr="135E1E96" w:rsidR="00BB39D8">
              <w:rPr>
                <w:sz w:val="22"/>
                <w:szCs w:val="22"/>
                <w:lang w:val="en-US"/>
              </w:rPr>
              <w:t xml:space="preserve"> Microsoft Teams</w:t>
            </w:r>
            <w:r w:rsidRPr="135E1E96" w:rsidR="47507BA3">
              <w:rPr>
                <w:sz w:val="22"/>
                <w:szCs w:val="22"/>
                <w:lang w:val="en-US"/>
              </w:rPr>
              <w:t xml:space="preserve">, course packs, </w:t>
            </w:r>
          </w:p>
        </w:tc>
      </w:tr>
      <w:tr w:rsidRPr="00B94EF4" w:rsidR="00FF580C" w:rsidTr="040134B3" w14:paraId="09857F15" w14:textId="77777777">
        <w:trPr>
          <w:trHeight w:val="397"/>
        </w:trPr>
        <w:tc>
          <w:tcPr>
            <w:tcW w:w="2226" w:type="dxa"/>
            <w:tcBorders>
              <w:top w:val="nil"/>
              <w:left w:val="nil"/>
              <w:bottom w:val="nil"/>
              <w:right w:val="nil"/>
            </w:tcBorders>
            <w:tcMar/>
            <w:vAlign w:val="center"/>
          </w:tcPr>
          <w:p w:rsidRPr="00B94EF4" w:rsidR="00FF580C" w:rsidP="002C1101" w:rsidRDefault="00FF580C" w14:paraId="155C45AB" w14:textId="77777777">
            <w:pPr>
              <w:spacing w:after="0" w:line="240" w:lineRule="auto"/>
              <w:jc w:val="right"/>
              <w:rPr>
                <w:rFonts w:ascii="Calibri" w:hAnsi="Calibri" w:cs="Arial"/>
                <w:sz w:val="24"/>
                <w:szCs w:val="24"/>
                <w:lang w:val="en-US"/>
              </w:rPr>
            </w:pPr>
            <w:r w:rsidRPr="00B94EF4">
              <w:rPr>
                <w:rFonts w:ascii="Calibri" w:hAnsi="Calibri" w:cs="Arial"/>
                <w:sz w:val="24"/>
                <w:szCs w:val="24"/>
                <w:lang w:val="en-US"/>
              </w:rPr>
              <w:t>Course description:</w:t>
            </w:r>
          </w:p>
        </w:tc>
        <w:tc>
          <w:tcPr>
            <w:tcW w:w="7663" w:type="dxa"/>
            <w:gridSpan w:val="3"/>
            <w:tcBorders>
              <w:top w:val="single" w:color="auto" w:sz="4" w:space="0"/>
              <w:left w:val="nil"/>
              <w:bottom w:val="single" w:color="auto" w:sz="4" w:space="0"/>
              <w:right w:val="nil"/>
            </w:tcBorders>
            <w:tcMar/>
            <w:vAlign w:val="bottom"/>
          </w:tcPr>
          <w:p w:rsidRPr="00B94EF4" w:rsidR="00FF580C" w:rsidP="00405AC6" w:rsidRDefault="00090F12" w14:paraId="0FE9704A" w14:textId="2E23D751">
            <w:pPr>
              <w:spacing w:after="0" w:line="240" w:lineRule="auto"/>
              <w:rPr>
                <w:rFonts w:cs="Arial"/>
                <w:sz w:val="24"/>
              </w:rPr>
            </w:pPr>
            <w:r>
              <w:rPr>
                <w:sz w:val="24"/>
              </w:rPr>
              <w:t xml:space="preserve">Grade 11 </w:t>
            </w:r>
            <w:r w:rsidRPr="00B94EF4" w:rsidR="00206BA2">
              <w:rPr>
                <w:sz w:val="24"/>
              </w:rPr>
              <w:t>Science</w:t>
            </w:r>
            <w:r w:rsidRPr="00B94EF4" w:rsidR="00206BA2">
              <w:rPr>
                <w:b/>
                <w:sz w:val="24"/>
              </w:rPr>
              <w:t xml:space="preserve"> </w:t>
            </w:r>
            <w:r w:rsidRPr="00B94EF4" w:rsidR="00206BA2">
              <w:rPr>
                <w:sz w:val="24"/>
              </w:rPr>
              <w:t xml:space="preserve">Math </w:t>
            </w:r>
            <w:r>
              <w:rPr>
                <w:sz w:val="24"/>
              </w:rPr>
              <w:t xml:space="preserve">cover the following topics: Optimization, Functions, Trigonometry, Conics and vectors. </w:t>
            </w:r>
          </w:p>
        </w:tc>
      </w:tr>
      <w:tr w:rsidRPr="00033219" w:rsidR="00206BA2" w:rsidTr="040134B3" w14:paraId="46FC3C2C" w14:textId="77777777">
        <w:trPr>
          <w:trHeight w:val="397"/>
        </w:trPr>
        <w:tc>
          <w:tcPr>
            <w:tcW w:w="2226" w:type="dxa"/>
            <w:tcBorders>
              <w:top w:val="nil"/>
              <w:left w:val="nil"/>
              <w:bottom w:val="nil"/>
              <w:right w:val="nil"/>
            </w:tcBorders>
            <w:tcMar/>
            <w:vAlign w:val="center"/>
          </w:tcPr>
          <w:p w:rsidRPr="00B94EF4" w:rsidR="00206BA2" w:rsidP="002C1101" w:rsidRDefault="00206BA2" w14:paraId="616904F2" w14:textId="77777777">
            <w:pPr>
              <w:spacing w:after="0" w:line="240" w:lineRule="auto"/>
              <w:jc w:val="right"/>
              <w:rPr>
                <w:rFonts w:ascii="Calibri" w:hAnsi="Calibri" w:cs="Arial"/>
                <w:sz w:val="24"/>
                <w:szCs w:val="24"/>
                <w:lang w:val="en-US"/>
              </w:rPr>
            </w:pPr>
            <w:r w:rsidRPr="00B94EF4">
              <w:rPr>
                <w:rFonts w:ascii="Calibri" w:hAnsi="Calibri"/>
                <w:sz w:val="24"/>
                <w:szCs w:val="24"/>
              </w:rPr>
              <w:t>Remediation:</w:t>
            </w:r>
          </w:p>
        </w:tc>
        <w:tc>
          <w:tcPr>
            <w:tcW w:w="7663" w:type="dxa"/>
            <w:gridSpan w:val="3"/>
            <w:tcBorders>
              <w:top w:val="single" w:color="auto" w:sz="4" w:space="0"/>
              <w:left w:val="nil"/>
              <w:bottom w:val="single" w:color="auto" w:sz="4" w:space="0"/>
              <w:right w:val="nil"/>
            </w:tcBorders>
            <w:tcMar/>
            <w:vAlign w:val="bottom"/>
          </w:tcPr>
          <w:p w:rsidRPr="009B1566" w:rsidR="00206BA2" w:rsidP="040134B3" w:rsidRDefault="00BD45E9" w14:paraId="14EF9A39" w14:textId="76AD9E91">
            <w:pPr>
              <w:spacing w:after="0" w:line="240" w:lineRule="auto"/>
              <w:rPr>
                <w:sz w:val="24"/>
                <w:szCs w:val="24"/>
              </w:rPr>
            </w:pPr>
            <w:r w:rsidRPr="040134B3" w:rsidR="07E255A7">
              <w:rPr>
                <w:sz w:val="24"/>
                <w:szCs w:val="24"/>
              </w:rPr>
              <w:t>Day 2, day 7 starting 12:34</w:t>
            </w:r>
          </w:p>
        </w:tc>
      </w:tr>
    </w:tbl>
    <w:p w:rsidR="00206BA2" w:rsidP="00FF580C" w:rsidRDefault="00206BA2" w14:paraId="559D380E" w14:textId="77777777">
      <w:pPr>
        <w:rPr>
          <w:rFonts w:ascii="Calibri" w:hAnsi="Calibri"/>
          <w:sz w:val="24"/>
          <w:szCs w:val="24"/>
        </w:rPr>
      </w:pPr>
      <w:r>
        <w:rPr>
          <w:rFonts w:ascii="Calibri" w:hAnsi="Calibri"/>
          <w:sz w:val="24"/>
          <w:szCs w:val="24"/>
        </w:rPr>
        <w:tab/>
      </w:r>
      <w:bookmarkStart w:name="_GoBack" w:id="0"/>
      <w:bookmarkEnd w:id="0"/>
    </w:p>
    <w:p w:rsidRPr="00BB39D8" w:rsidR="00BB39D8" w:rsidP="135E1E96" w:rsidRDefault="00FF580C" w14:paraId="6DE4A861" w14:textId="22645322">
      <w:pPr>
        <w:tabs>
          <w:tab w:val="left" w:pos="2340"/>
          <w:tab w:val="left" w:pos="2430"/>
        </w:tabs>
        <w:rPr>
          <w:sz w:val="24"/>
          <w:szCs w:val="24"/>
        </w:rPr>
      </w:pPr>
      <w:r w:rsidRPr="135E1E96" w:rsidR="00FF580C">
        <w:rPr>
          <w:rFonts w:ascii="Calibri" w:hAnsi="Calibri"/>
          <w:b w:val="1"/>
          <w:bCs w:val="1"/>
          <w:sz w:val="24"/>
          <w:szCs w:val="24"/>
        </w:rPr>
        <w:t>Materials Required:</w:t>
      </w:r>
      <w:r w:rsidRPr="135E1E96" w:rsidR="00FF580C">
        <w:rPr>
          <w:rFonts w:ascii="Calibri" w:hAnsi="Calibri"/>
          <w:sz w:val="24"/>
          <w:szCs w:val="24"/>
        </w:rPr>
        <w:t xml:space="preserve"> </w:t>
      </w:r>
      <w:r w:rsidRPr="135E1E96" w:rsidR="006E7677">
        <w:rPr>
          <w:sz w:val="24"/>
          <w:szCs w:val="24"/>
          <w:u w:val="single"/>
        </w:rPr>
        <w:t xml:space="preserve">Graph or lined </w:t>
      </w:r>
      <w:r w:rsidRPr="135E1E96" w:rsidR="00737FAC">
        <w:rPr>
          <w:sz w:val="24"/>
          <w:szCs w:val="24"/>
          <w:u w:val="single"/>
        </w:rPr>
        <w:t xml:space="preserve">paper, </w:t>
      </w:r>
      <w:r w:rsidRPr="135E1E96" w:rsidR="00734BE9">
        <w:rPr>
          <w:sz w:val="24"/>
          <w:szCs w:val="24"/>
          <w:u w:val="single"/>
        </w:rPr>
        <w:t xml:space="preserve">large </w:t>
      </w:r>
      <w:r w:rsidRPr="135E1E96" w:rsidR="00FC3EFA">
        <w:rPr>
          <w:sz w:val="24"/>
          <w:szCs w:val="24"/>
          <w:u w:val="single"/>
        </w:rPr>
        <w:t xml:space="preserve">notebook </w:t>
      </w:r>
      <w:r w:rsidRPr="135E1E96" w:rsidR="005151DD">
        <w:rPr>
          <w:sz w:val="24"/>
          <w:szCs w:val="24"/>
          <w:u w:val="single"/>
        </w:rPr>
        <w:t xml:space="preserve">(graph or lined), </w:t>
      </w:r>
      <w:r w:rsidRPr="135E1E96" w:rsidR="00FF672D">
        <w:rPr>
          <w:sz w:val="24"/>
          <w:szCs w:val="24"/>
          <w:u w:val="single"/>
        </w:rPr>
        <w:t>pen</w:t>
      </w:r>
      <w:r w:rsidRPr="135E1E96" w:rsidR="00BB39D8">
        <w:rPr>
          <w:sz w:val="24"/>
          <w:szCs w:val="24"/>
          <w:u w:val="single"/>
        </w:rPr>
        <w:t>s</w:t>
      </w:r>
      <w:r w:rsidRPr="135E1E96" w:rsidR="001B19ED">
        <w:rPr>
          <w:sz w:val="24"/>
          <w:szCs w:val="24"/>
          <w:u w:val="single"/>
        </w:rPr>
        <w:t xml:space="preserve">, </w:t>
      </w:r>
      <w:r w:rsidRPr="135E1E96" w:rsidR="005151DD">
        <w:rPr>
          <w:sz w:val="24"/>
          <w:szCs w:val="24"/>
          <w:u w:val="single"/>
        </w:rPr>
        <w:t xml:space="preserve">ruler, </w:t>
      </w:r>
      <w:r w:rsidRPr="135E1E96" w:rsidR="006E7677">
        <w:rPr>
          <w:sz w:val="24"/>
          <w:szCs w:val="24"/>
          <w:u w:val="single"/>
        </w:rPr>
        <w:t xml:space="preserve">pencils, eraser, highlighter, </w:t>
      </w:r>
      <w:r w:rsidRPr="135E1E96" w:rsidR="00206BA2">
        <w:rPr>
          <w:sz w:val="24"/>
          <w:szCs w:val="24"/>
          <w:u w:val="single"/>
        </w:rPr>
        <w:t xml:space="preserve">scientific </w:t>
      </w:r>
      <w:r w:rsidRPr="135E1E96" w:rsidR="001B19ED">
        <w:rPr>
          <w:sz w:val="24"/>
          <w:szCs w:val="24"/>
          <w:u w:val="single"/>
        </w:rPr>
        <w:t xml:space="preserve">calculator </w:t>
      </w:r>
      <w:r w:rsidRPr="135E1E96" w:rsidR="00206BA2">
        <w:rPr>
          <w:sz w:val="24"/>
          <w:szCs w:val="24"/>
          <w:u w:val="single"/>
        </w:rPr>
        <w:t>(</w:t>
      </w:r>
      <w:r w:rsidRPr="135E1E96" w:rsidR="00C95761">
        <w:rPr>
          <w:sz w:val="24"/>
          <w:szCs w:val="24"/>
          <w:u w:val="single"/>
        </w:rPr>
        <w:t>ideally with display</w:t>
      </w:r>
      <w:r w:rsidRPr="135E1E96" w:rsidR="00206BA2">
        <w:rPr>
          <w:sz w:val="24"/>
          <w:szCs w:val="24"/>
          <w:u w:val="single"/>
        </w:rPr>
        <w:t>)</w:t>
      </w:r>
      <w:r w:rsidRPr="135E1E96" w:rsidR="00C95761">
        <w:rPr>
          <w:sz w:val="24"/>
          <w:szCs w:val="24"/>
          <w:u w:val="single"/>
        </w:rPr>
        <w:t xml:space="preserve"> </w:t>
      </w:r>
    </w:p>
    <w:p w:rsidRPr="00EF39AF" w:rsidR="00FF580C" w:rsidP="00FF580C" w:rsidRDefault="00FF672D" w14:paraId="392E04F6" w14:textId="22590FC8">
      <w:pPr>
        <w:rPr>
          <w:rFonts w:ascii="Calibri" w:hAnsi="Calibri"/>
          <w:sz w:val="24"/>
          <w:szCs w:val="24"/>
          <w:u w:val="single"/>
        </w:rPr>
      </w:pPr>
      <w:r w:rsidRPr="135E1E96" w:rsidR="00FF672D">
        <w:rPr>
          <w:rFonts w:ascii="Calibri" w:hAnsi="Calibri"/>
          <w:b w:val="1"/>
          <w:bCs w:val="1"/>
          <w:sz w:val="24"/>
          <w:szCs w:val="24"/>
        </w:rPr>
        <w:t>C</w:t>
      </w:r>
      <w:r w:rsidRPr="135E1E96" w:rsidR="00FF580C">
        <w:rPr>
          <w:rFonts w:ascii="Calibri" w:hAnsi="Calibri"/>
          <w:b w:val="1"/>
          <w:bCs w:val="1"/>
          <w:sz w:val="24"/>
          <w:szCs w:val="24"/>
        </w:rPr>
        <w:t>ommunication with Students/Parents:</w:t>
      </w:r>
      <w:r w:rsidRPr="135E1E96" w:rsidR="00EF39AF">
        <w:rPr>
          <w:rFonts w:ascii="Calibri" w:hAnsi="Calibri"/>
          <w:sz w:val="24"/>
          <w:szCs w:val="24"/>
        </w:rPr>
        <w:t xml:space="preserve"> </w:t>
      </w:r>
      <w:r w:rsidRPr="135E1E96" w:rsidR="00BB39D8">
        <w:rPr>
          <w:rFonts w:ascii="Calibri" w:hAnsi="Calibri"/>
          <w:sz w:val="24"/>
          <w:szCs w:val="24"/>
          <w:u w:val="single"/>
        </w:rPr>
        <w:t>Microsoft TEAMS (private chat )</w:t>
      </w:r>
      <w:r w:rsidRPr="135E1E96" w:rsidR="00BB39D8">
        <w:rPr>
          <w:rFonts w:ascii="Calibri" w:hAnsi="Calibri"/>
          <w:sz w:val="24"/>
          <w:szCs w:val="24"/>
          <w:u w:val="single"/>
        </w:rPr>
        <w:t xml:space="preserve"> and</w:t>
      </w:r>
      <w:r w:rsidRPr="135E1E96" w:rsidR="00BB39D8">
        <w:rPr>
          <w:rFonts w:ascii="Calibri" w:hAnsi="Calibri"/>
          <w:sz w:val="24"/>
          <w:szCs w:val="24"/>
          <w:u w:val="single"/>
        </w:rPr>
        <w:t xml:space="preserve"> Email. Parents and students are responsible for daily check to their email, especially in this year’s circumstances.</w:t>
      </w:r>
      <w:r w:rsidRPr="135E1E96" w:rsidR="00BB39D8">
        <w:rPr>
          <w:rFonts w:ascii="Calibri" w:hAnsi="Calibri"/>
          <w:sz w:val="24"/>
          <w:szCs w:val="24"/>
        </w:rPr>
        <w:t xml:space="preserve"> </w:t>
      </w:r>
      <w:r w:rsidRPr="135E1E96" w:rsidR="00435D10">
        <w:rPr>
          <w:rFonts w:ascii="Calibri" w:hAnsi="Calibri"/>
          <w:sz w:val="24"/>
          <w:szCs w:val="24"/>
          <w:u w:val="single"/>
        </w:rPr>
        <w:t>Parents are to go on MOZAIC Portal and MHS to follow studen</w:t>
      </w:r>
      <w:r w:rsidRPr="135E1E96" w:rsidR="00435D10">
        <w:rPr>
          <w:rFonts w:ascii="Calibri" w:hAnsi="Calibri"/>
          <w:sz w:val="24"/>
          <w:szCs w:val="24"/>
          <w:u w:val="single"/>
        </w:rPr>
        <w:t>t progression</w:t>
      </w:r>
      <w:r w:rsidRPr="135E1E96" w:rsidR="00435D10">
        <w:rPr>
          <w:rFonts w:ascii="Calibri" w:hAnsi="Calibri"/>
          <w:sz w:val="24"/>
          <w:szCs w:val="24"/>
          <w:u w:val="single"/>
        </w:rPr>
        <w:t>.</w:t>
      </w:r>
    </w:p>
    <w:p w:rsidR="00BD45E9" w:rsidP="22BDF7D7" w:rsidRDefault="00BD45E9" w14:paraId="317A0653" w14:textId="1EF96A3B">
      <w:pPr>
        <w:rPr>
          <w:rFonts w:ascii="Calibri" w:hAnsi="Calibri"/>
          <w:b w:val="1"/>
          <w:bCs w:val="1"/>
          <w:sz w:val="24"/>
          <w:szCs w:val="24"/>
        </w:rPr>
      </w:pPr>
      <w:r w:rsidRPr="22BDF7D7" w:rsidR="00FF580C">
        <w:rPr>
          <w:rFonts w:ascii="Calibri" w:hAnsi="Calibri"/>
          <w:b w:val="1"/>
          <w:bCs w:val="1"/>
          <w:sz w:val="24"/>
          <w:szCs w:val="24"/>
        </w:rPr>
        <w:t>Evaluatio</w:t>
      </w:r>
      <w:r w:rsidRPr="22BDF7D7" w:rsidR="00FF580C">
        <w:rPr>
          <w:rFonts w:ascii="Calibri" w:hAnsi="Calibri"/>
          <w:b w:val="1"/>
          <w:bCs w:val="1"/>
          <w:sz w:val="24"/>
          <w:szCs w:val="24"/>
        </w:rPr>
        <w:t>n</w:t>
      </w:r>
    </w:p>
    <w:tbl>
      <w:tblPr>
        <w:tblStyle w:val="TableGrid"/>
        <w:tblW w:w="0" w:type="auto"/>
        <w:tblLayout w:type="fixed"/>
        <w:tblLook w:val="04A0" w:firstRow="1" w:lastRow="0" w:firstColumn="1" w:lastColumn="0" w:noHBand="0" w:noVBand="1"/>
      </w:tblPr>
      <w:tblGrid>
        <w:gridCol w:w="3700"/>
        <w:gridCol w:w="3700"/>
        <w:gridCol w:w="3700"/>
      </w:tblGrid>
      <w:tr xmlns:wp14="http://schemas.microsoft.com/office/word/2010/wordml" w:rsidR="22BDF7D7" w:rsidTr="040134B3" w14:paraId="5F181C3C" wp14:textId="77777777">
        <w:tc>
          <w:tcPr>
            <w:tcW w:w="3700" w:type="dxa"/>
            <w:tcMar/>
          </w:tcPr>
          <w:p w:rsidR="22BDF7D7" w:rsidP="040134B3" w:rsidRDefault="22BDF7D7" w14:paraId="7DC32896" w14:textId="29A8EDB6">
            <w:pPr>
              <w:spacing w:after="200" w:line="276" w:lineRule="auto"/>
              <w:jc w:val="center"/>
              <w:rPr>
                <w:rFonts w:ascii="Calibri" w:hAnsi="Calibri" w:eastAsia="Calibri" w:cs="Calibri"/>
                <w:b w:val="0"/>
                <w:bCs w:val="0"/>
                <w:i w:val="0"/>
                <w:iCs w:val="0"/>
                <w:color w:val="000000" w:themeColor="text1" w:themeTint="FF" w:themeShade="FF"/>
                <w:sz w:val="20"/>
                <w:szCs w:val="20"/>
              </w:rPr>
            </w:pPr>
            <w:r w:rsidRPr="040134B3" w:rsidR="22BDF7D7">
              <w:rPr>
                <w:rFonts w:ascii="Calibri" w:hAnsi="Calibri" w:eastAsia="Calibri" w:cs="Calibri"/>
                <w:b w:val="1"/>
                <w:bCs w:val="1"/>
                <w:i w:val="0"/>
                <w:iCs w:val="0"/>
                <w:color w:val="000000" w:themeColor="text1" w:themeTint="FF" w:themeShade="FF"/>
                <w:sz w:val="20"/>
                <w:szCs w:val="20"/>
                <w:lang w:val="en-US"/>
              </w:rPr>
              <w:t>Term 1 (</w:t>
            </w:r>
            <w:r w:rsidRPr="040134B3" w:rsidR="25C999D6">
              <w:rPr>
                <w:rFonts w:ascii="Calibri" w:hAnsi="Calibri" w:eastAsia="Calibri" w:cs="Calibri"/>
                <w:b w:val="1"/>
                <w:bCs w:val="1"/>
                <w:i w:val="0"/>
                <w:iCs w:val="0"/>
                <w:color w:val="000000" w:themeColor="text1" w:themeTint="FF" w:themeShade="FF"/>
                <w:sz w:val="20"/>
                <w:szCs w:val="20"/>
                <w:lang w:val="en-US"/>
              </w:rPr>
              <w:t>4</w:t>
            </w:r>
            <w:r w:rsidRPr="040134B3" w:rsidR="22BDF7D7">
              <w:rPr>
                <w:rFonts w:ascii="Calibri" w:hAnsi="Calibri" w:eastAsia="Calibri" w:cs="Calibri"/>
                <w:b w:val="1"/>
                <w:bCs w:val="1"/>
                <w:i w:val="0"/>
                <w:iCs w:val="0"/>
                <w:color w:val="000000" w:themeColor="text1" w:themeTint="FF" w:themeShade="FF"/>
                <w:sz w:val="20"/>
                <w:szCs w:val="20"/>
                <w:lang w:val="en-US"/>
              </w:rPr>
              <w:t>0%)   -   September 1 to December X</w:t>
            </w:r>
          </w:p>
        </w:tc>
        <w:tc>
          <w:tcPr>
            <w:tcW w:w="3700" w:type="dxa"/>
            <w:tcMar/>
          </w:tcPr>
          <w:p w:rsidR="22BDF7D7" w:rsidRDefault="22BDF7D7" w14:paraId="7F50F718" w14:textId="4C1D9706"/>
        </w:tc>
        <w:tc>
          <w:tcPr>
            <w:tcW w:w="3700" w:type="dxa"/>
            <w:tcMar/>
          </w:tcPr>
          <w:p w:rsidR="22BDF7D7" w:rsidRDefault="22BDF7D7" w14:paraId="429B264C" w14:textId="2168B892"/>
        </w:tc>
      </w:tr>
      <w:tr xmlns:wp14="http://schemas.microsoft.com/office/word/2010/wordml" w:rsidR="22BDF7D7" w:rsidTr="040134B3" w14:paraId="1A5F5B96" wp14:textId="77777777">
        <w:tc>
          <w:tcPr>
            <w:tcW w:w="3700" w:type="dxa"/>
            <w:tcMar/>
          </w:tcPr>
          <w:p w:rsidR="22BDF7D7" w:rsidP="22BDF7D7" w:rsidRDefault="22BDF7D7" w14:paraId="118BFB9D" w14:textId="2D249786">
            <w:pPr>
              <w:spacing w:after="200" w:line="276" w:lineRule="auto"/>
              <w:rPr>
                <w:rFonts w:ascii="Times New Roman" w:hAnsi="Times New Roman" w:eastAsia="Times New Roman" w:cs="Times New Roman"/>
                <w:b w:val="0"/>
                <w:bCs w:val="0"/>
                <w:i w:val="0"/>
                <w:iCs w:val="0"/>
                <w:color w:val="000000" w:themeColor="text1" w:themeTint="FF" w:themeShade="FF"/>
                <w:sz w:val="20"/>
                <w:szCs w:val="20"/>
              </w:rPr>
            </w:pPr>
            <w:r w:rsidRPr="22BDF7D7" w:rsidR="22BDF7D7">
              <w:rPr>
                <w:rFonts w:ascii="Times New Roman" w:hAnsi="Times New Roman" w:eastAsia="Times New Roman" w:cs="Times New Roman"/>
                <w:b w:val="0"/>
                <w:bCs w:val="0"/>
                <w:i w:val="0"/>
                <w:iCs w:val="0"/>
                <w:color w:val="000000" w:themeColor="text1" w:themeTint="FF" w:themeShade="FF"/>
                <w:sz w:val="20"/>
                <w:szCs w:val="20"/>
                <w:lang w:val="en-US"/>
              </w:rPr>
              <w:t>Competencies Targeted</w:t>
            </w:r>
          </w:p>
        </w:tc>
        <w:tc>
          <w:tcPr>
            <w:tcW w:w="3700" w:type="dxa"/>
            <w:tcMar/>
          </w:tcPr>
          <w:p w:rsidR="22BDF7D7" w:rsidP="22BDF7D7" w:rsidRDefault="22BDF7D7" w14:paraId="5F68E529" w14:textId="2EDF2846">
            <w:pPr>
              <w:spacing w:after="200" w:line="276" w:lineRule="auto"/>
              <w:rPr>
                <w:rFonts w:ascii="Times New Roman" w:hAnsi="Times New Roman" w:eastAsia="Times New Roman" w:cs="Times New Roman"/>
                <w:b w:val="0"/>
                <w:bCs w:val="0"/>
                <w:i w:val="0"/>
                <w:iCs w:val="0"/>
                <w:color w:val="000000" w:themeColor="text1" w:themeTint="FF" w:themeShade="FF"/>
                <w:sz w:val="20"/>
                <w:szCs w:val="20"/>
              </w:rPr>
            </w:pPr>
            <w:r w:rsidRPr="22BDF7D7" w:rsidR="22BDF7D7">
              <w:rPr>
                <w:rFonts w:ascii="Times New Roman" w:hAnsi="Times New Roman" w:eastAsia="Times New Roman" w:cs="Times New Roman"/>
                <w:b w:val="0"/>
                <w:bCs w:val="0"/>
                <w:i w:val="0"/>
                <w:iCs w:val="0"/>
                <w:color w:val="000000" w:themeColor="text1" w:themeTint="FF" w:themeShade="FF"/>
                <w:sz w:val="20"/>
                <w:szCs w:val="20"/>
                <w:lang w:val="en-US"/>
              </w:rPr>
              <w:t>Evaluation Methods</w:t>
            </w:r>
          </w:p>
        </w:tc>
        <w:tc>
          <w:tcPr>
            <w:tcW w:w="3700" w:type="dxa"/>
            <w:tcMar/>
          </w:tcPr>
          <w:p w:rsidR="22BDF7D7" w:rsidP="22BDF7D7" w:rsidRDefault="22BDF7D7" w14:paraId="0C191B1D" w14:textId="558B67D3">
            <w:pPr>
              <w:spacing w:after="200" w:line="276" w:lineRule="auto"/>
              <w:rPr>
                <w:rFonts w:ascii="Times New Roman" w:hAnsi="Times New Roman" w:eastAsia="Times New Roman" w:cs="Times New Roman"/>
                <w:b w:val="0"/>
                <w:bCs w:val="0"/>
                <w:i w:val="0"/>
                <w:iCs w:val="0"/>
                <w:color w:val="000000" w:themeColor="text1" w:themeTint="FF" w:themeShade="FF"/>
                <w:sz w:val="20"/>
                <w:szCs w:val="20"/>
              </w:rPr>
            </w:pPr>
            <w:r w:rsidRPr="22BDF7D7" w:rsidR="22BDF7D7">
              <w:rPr>
                <w:rFonts w:ascii="Times New Roman" w:hAnsi="Times New Roman" w:eastAsia="Times New Roman" w:cs="Times New Roman"/>
                <w:b w:val="0"/>
                <w:bCs w:val="0"/>
                <w:i w:val="0"/>
                <w:iCs w:val="0"/>
                <w:color w:val="000000" w:themeColor="text1" w:themeTint="FF" w:themeShade="FF"/>
                <w:sz w:val="20"/>
                <w:szCs w:val="20"/>
                <w:lang w:val="en-US"/>
              </w:rPr>
              <w:t>Timeline</w:t>
            </w:r>
          </w:p>
        </w:tc>
      </w:tr>
      <w:tr xmlns:wp14="http://schemas.microsoft.com/office/word/2010/wordml" w:rsidR="22BDF7D7" w:rsidTr="040134B3" w14:paraId="0E652A97" wp14:textId="77777777">
        <w:tc>
          <w:tcPr>
            <w:tcW w:w="3700" w:type="dxa"/>
            <w:tcMar/>
          </w:tcPr>
          <w:p w:rsidR="22BDF7D7" w:rsidP="22BDF7D7" w:rsidRDefault="22BDF7D7" w14:paraId="210366CC" w14:textId="2B24A729">
            <w:pPr>
              <w:spacing w:after="200" w:line="276" w:lineRule="auto"/>
              <w:rPr>
                <w:rFonts w:ascii="Times New Roman" w:hAnsi="Times New Roman" w:eastAsia="Times New Roman" w:cs="Times New Roman"/>
                <w:b w:val="0"/>
                <w:bCs w:val="0"/>
                <w:i w:val="0"/>
                <w:iCs w:val="0"/>
                <w:color w:val="000000" w:themeColor="text1" w:themeTint="FF" w:themeShade="FF"/>
                <w:sz w:val="20"/>
                <w:szCs w:val="20"/>
              </w:rPr>
            </w:pPr>
            <w:r w:rsidRPr="22BDF7D7" w:rsidR="22BDF7D7">
              <w:rPr>
                <w:rFonts w:ascii="Times New Roman" w:hAnsi="Times New Roman" w:eastAsia="Times New Roman" w:cs="Times New Roman"/>
                <w:b w:val="0"/>
                <w:bCs w:val="0"/>
                <w:i w:val="0"/>
                <w:iCs w:val="0"/>
                <w:color w:val="000000" w:themeColor="text1" w:themeTint="FF" w:themeShade="FF"/>
                <w:sz w:val="20"/>
                <w:szCs w:val="20"/>
                <w:lang w:val="en-US"/>
              </w:rPr>
              <w:t>Competency 2:</w:t>
            </w:r>
          </w:p>
          <w:p w:rsidR="22BDF7D7" w:rsidP="22BDF7D7" w:rsidRDefault="22BDF7D7" w14:paraId="27F114E3" w14:textId="19D7BCF4">
            <w:pPr>
              <w:spacing w:after="200" w:line="276" w:lineRule="auto"/>
              <w:rPr>
                <w:rFonts w:ascii="Times New Roman" w:hAnsi="Times New Roman" w:eastAsia="Times New Roman" w:cs="Times New Roman"/>
                <w:b w:val="0"/>
                <w:bCs w:val="0"/>
                <w:i w:val="0"/>
                <w:iCs w:val="0"/>
                <w:color w:val="000000" w:themeColor="text1" w:themeTint="FF" w:themeShade="FF"/>
                <w:sz w:val="20"/>
                <w:szCs w:val="20"/>
              </w:rPr>
            </w:pPr>
            <w:r w:rsidRPr="22BDF7D7" w:rsidR="22BDF7D7">
              <w:rPr>
                <w:rFonts w:ascii="Times New Roman" w:hAnsi="Times New Roman" w:eastAsia="Times New Roman" w:cs="Times New Roman"/>
                <w:b w:val="0"/>
                <w:bCs w:val="0"/>
                <w:i w:val="0"/>
                <w:iCs w:val="0"/>
                <w:color w:val="000000" w:themeColor="text1" w:themeTint="FF" w:themeShade="FF"/>
                <w:sz w:val="20"/>
                <w:szCs w:val="20"/>
                <w:lang w:val="en-US"/>
              </w:rPr>
              <w:t>Uses mathematical reasoning</w:t>
            </w:r>
          </w:p>
        </w:tc>
        <w:tc>
          <w:tcPr>
            <w:tcW w:w="3700" w:type="dxa"/>
            <w:tcMar/>
          </w:tcPr>
          <w:p w:rsidR="22BDF7D7" w:rsidP="22BDF7D7" w:rsidRDefault="22BDF7D7" w14:paraId="0B2B412F" w14:textId="2C1057E8">
            <w:pPr>
              <w:spacing w:after="200" w:line="276" w:lineRule="auto"/>
              <w:rPr>
                <w:rFonts w:ascii="Times New Roman" w:hAnsi="Times New Roman" w:eastAsia="Times New Roman" w:cs="Times New Roman"/>
                <w:b w:val="0"/>
                <w:bCs w:val="0"/>
                <w:i w:val="0"/>
                <w:iCs w:val="0"/>
                <w:color w:val="000000" w:themeColor="text1" w:themeTint="FF" w:themeShade="FF"/>
                <w:sz w:val="20"/>
                <w:szCs w:val="20"/>
              </w:rPr>
            </w:pPr>
            <w:r w:rsidRPr="22BDF7D7" w:rsidR="22BDF7D7">
              <w:rPr>
                <w:rFonts w:ascii="Times New Roman" w:hAnsi="Times New Roman" w:eastAsia="Times New Roman" w:cs="Times New Roman"/>
                <w:b w:val="0"/>
                <w:bCs w:val="0"/>
                <w:i w:val="0"/>
                <w:iCs w:val="0"/>
                <w:color w:val="000000" w:themeColor="text1" w:themeTint="FF" w:themeShade="FF"/>
                <w:sz w:val="20"/>
                <w:szCs w:val="20"/>
                <w:lang w:val="en-US"/>
              </w:rPr>
              <w:t>Class Tests</w:t>
            </w:r>
          </w:p>
          <w:p w:rsidR="22BDF7D7" w:rsidP="22BDF7D7" w:rsidRDefault="22BDF7D7" w14:paraId="512920A6" w14:textId="328C8776">
            <w:pPr>
              <w:spacing w:after="200" w:line="276" w:lineRule="auto"/>
              <w:rPr>
                <w:rFonts w:ascii="Times New Roman" w:hAnsi="Times New Roman" w:eastAsia="Times New Roman" w:cs="Times New Roman"/>
                <w:b w:val="0"/>
                <w:bCs w:val="0"/>
                <w:i w:val="0"/>
                <w:iCs w:val="0"/>
                <w:color w:val="000000" w:themeColor="text1" w:themeTint="FF" w:themeShade="FF"/>
                <w:sz w:val="20"/>
                <w:szCs w:val="20"/>
              </w:rPr>
            </w:pPr>
            <w:r w:rsidRPr="22BDF7D7" w:rsidR="22BDF7D7">
              <w:rPr>
                <w:rFonts w:ascii="Times New Roman" w:hAnsi="Times New Roman" w:eastAsia="Times New Roman" w:cs="Times New Roman"/>
                <w:b w:val="0"/>
                <w:bCs w:val="0"/>
                <w:i w:val="0"/>
                <w:iCs w:val="0"/>
                <w:color w:val="000000" w:themeColor="text1" w:themeTint="FF" w:themeShade="FF"/>
                <w:sz w:val="20"/>
                <w:szCs w:val="20"/>
                <w:lang w:val="en-US"/>
              </w:rPr>
              <w:t>Assignments</w:t>
            </w:r>
          </w:p>
          <w:p w:rsidR="22BDF7D7" w:rsidP="22BDF7D7" w:rsidRDefault="22BDF7D7" w14:paraId="1ECFEFD7" w14:textId="50055166">
            <w:pPr>
              <w:spacing w:after="200" w:line="276" w:lineRule="auto"/>
              <w:rPr>
                <w:rFonts w:ascii="Times New Roman" w:hAnsi="Times New Roman" w:eastAsia="Times New Roman" w:cs="Times New Roman"/>
                <w:b w:val="0"/>
                <w:bCs w:val="0"/>
                <w:i w:val="0"/>
                <w:iCs w:val="0"/>
                <w:color w:val="000000" w:themeColor="text1" w:themeTint="FF" w:themeShade="FF"/>
                <w:sz w:val="20"/>
                <w:szCs w:val="20"/>
              </w:rPr>
            </w:pPr>
            <w:r w:rsidRPr="22BDF7D7" w:rsidR="22BDF7D7">
              <w:rPr>
                <w:rFonts w:ascii="Times New Roman" w:hAnsi="Times New Roman" w:eastAsia="Times New Roman" w:cs="Times New Roman"/>
                <w:b w:val="0"/>
                <w:bCs w:val="0"/>
                <w:i w:val="0"/>
                <w:iCs w:val="0"/>
                <w:color w:val="000000" w:themeColor="text1" w:themeTint="FF" w:themeShade="FF"/>
                <w:sz w:val="20"/>
                <w:szCs w:val="20"/>
                <w:lang w:val="en-US"/>
              </w:rPr>
              <w:t>Mid Term Exam (50% of term)</w:t>
            </w:r>
          </w:p>
          <w:p w:rsidR="22BDF7D7" w:rsidP="22BDF7D7" w:rsidRDefault="22BDF7D7" w14:paraId="6D2488C1" w14:textId="45D5A0A8">
            <w:pPr>
              <w:spacing w:after="200" w:line="276" w:lineRule="auto"/>
              <w:rPr>
                <w:rFonts w:ascii="Times New Roman" w:hAnsi="Times New Roman" w:eastAsia="Times New Roman" w:cs="Times New Roman"/>
                <w:b w:val="0"/>
                <w:bCs w:val="0"/>
                <w:i w:val="0"/>
                <w:iCs w:val="0"/>
                <w:color w:val="000000" w:themeColor="text1" w:themeTint="FF" w:themeShade="FF"/>
                <w:sz w:val="20"/>
                <w:szCs w:val="20"/>
                <w:lang w:val="en-US"/>
              </w:rPr>
            </w:pPr>
          </w:p>
        </w:tc>
        <w:tc>
          <w:tcPr>
            <w:tcW w:w="3700" w:type="dxa"/>
            <w:tcMar/>
          </w:tcPr>
          <w:p w:rsidR="22BDF7D7" w:rsidP="22BDF7D7" w:rsidRDefault="22BDF7D7" w14:paraId="7F120A83" w14:textId="30DD415D">
            <w:pPr>
              <w:spacing w:after="200" w:line="276" w:lineRule="auto"/>
              <w:rPr>
                <w:rFonts w:ascii="Times New Roman" w:hAnsi="Times New Roman" w:eastAsia="Times New Roman" w:cs="Times New Roman"/>
                <w:b w:val="0"/>
                <w:bCs w:val="0"/>
                <w:i w:val="0"/>
                <w:iCs w:val="0"/>
                <w:color w:val="000000" w:themeColor="text1" w:themeTint="FF" w:themeShade="FF"/>
                <w:sz w:val="20"/>
                <w:szCs w:val="20"/>
              </w:rPr>
            </w:pPr>
            <w:r w:rsidRPr="22BDF7D7" w:rsidR="22BDF7D7">
              <w:rPr>
                <w:rFonts w:ascii="Times New Roman" w:hAnsi="Times New Roman" w:eastAsia="Times New Roman" w:cs="Times New Roman"/>
                <w:b w:val="0"/>
                <w:bCs w:val="0"/>
                <w:i w:val="0"/>
                <w:iCs w:val="0"/>
                <w:color w:val="000000" w:themeColor="text1" w:themeTint="FF" w:themeShade="FF"/>
                <w:sz w:val="20"/>
                <w:szCs w:val="20"/>
                <w:lang w:val="en-US"/>
              </w:rPr>
              <w:t>weekly</w:t>
            </w:r>
          </w:p>
        </w:tc>
      </w:tr>
      <w:tr xmlns:wp14="http://schemas.microsoft.com/office/word/2010/wordml" w:rsidR="22BDF7D7" w:rsidTr="040134B3" w14:paraId="55EC9F84" wp14:textId="77777777">
        <w:tc>
          <w:tcPr>
            <w:tcW w:w="3700" w:type="dxa"/>
            <w:tcMar/>
          </w:tcPr>
          <w:p w:rsidR="22BDF7D7" w:rsidP="22BDF7D7" w:rsidRDefault="22BDF7D7" w14:paraId="5414F5CC" w14:textId="68197DDC">
            <w:pPr>
              <w:spacing w:after="200" w:line="276" w:lineRule="auto"/>
              <w:rPr>
                <w:rFonts w:ascii="Times New Roman" w:hAnsi="Times New Roman" w:eastAsia="Times New Roman" w:cs="Times New Roman"/>
                <w:b w:val="0"/>
                <w:bCs w:val="0"/>
                <w:i w:val="0"/>
                <w:iCs w:val="0"/>
                <w:color w:val="000000" w:themeColor="text1" w:themeTint="FF" w:themeShade="FF"/>
                <w:sz w:val="20"/>
                <w:szCs w:val="20"/>
              </w:rPr>
            </w:pPr>
            <w:r w:rsidRPr="22BDF7D7" w:rsidR="22BDF7D7">
              <w:rPr>
                <w:rFonts w:ascii="Times New Roman" w:hAnsi="Times New Roman" w:eastAsia="Times New Roman" w:cs="Times New Roman"/>
                <w:b w:val="0"/>
                <w:bCs w:val="0"/>
                <w:i w:val="0"/>
                <w:iCs w:val="0"/>
                <w:color w:val="000000" w:themeColor="text1" w:themeTint="FF" w:themeShade="FF"/>
                <w:sz w:val="20"/>
                <w:szCs w:val="20"/>
                <w:lang w:val="en-US"/>
              </w:rPr>
              <w:t xml:space="preserve">Competency 1: </w:t>
            </w:r>
          </w:p>
          <w:p w:rsidR="22BDF7D7" w:rsidP="22BDF7D7" w:rsidRDefault="22BDF7D7" w14:paraId="0F0E53A7" w14:textId="112166C4">
            <w:pPr>
              <w:spacing w:after="200" w:line="276" w:lineRule="auto"/>
              <w:rPr>
                <w:rFonts w:ascii="Times New Roman" w:hAnsi="Times New Roman" w:eastAsia="Times New Roman" w:cs="Times New Roman"/>
                <w:b w:val="0"/>
                <w:bCs w:val="0"/>
                <w:i w:val="0"/>
                <w:iCs w:val="0"/>
                <w:color w:val="000000" w:themeColor="text1" w:themeTint="FF" w:themeShade="FF"/>
                <w:sz w:val="20"/>
                <w:szCs w:val="20"/>
              </w:rPr>
            </w:pPr>
            <w:r w:rsidRPr="22BDF7D7" w:rsidR="22BDF7D7">
              <w:rPr>
                <w:rFonts w:ascii="Times New Roman" w:hAnsi="Times New Roman" w:eastAsia="Times New Roman" w:cs="Times New Roman"/>
                <w:b w:val="0"/>
                <w:bCs w:val="0"/>
                <w:i w:val="0"/>
                <w:iCs w:val="0"/>
                <w:color w:val="000000" w:themeColor="text1" w:themeTint="FF" w:themeShade="FF"/>
                <w:sz w:val="20"/>
                <w:szCs w:val="20"/>
                <w:lang w:val="en-US"/>
              </w:rPr>
              <w:t>Solves a situational problem</w:t>
            </w:r>
          </w:p>
        </w:tc>
        <w:tc>
          <w:tcPr>
            <w:tcW w:w="3700" w:type="dxa"/>
            <w:tcMar/>
          </w:tcPr>
          <w:p w:rsidR="22BDF7D7" w:rsidP="22BDF7D7" w:rsidRDefault="22BDF7D7" w14:paraId="304525A9" w14:textId="02189A9C">
            <w:pPr>
              <w:spacing w:after="200" w:line="276" w:lineRule="auto"/>
              <w:rPr>
                <w:rFonts w:ascii="Times New Roman" w:hAnsi="Times New Roman" w:eastAsia="Times New Roman" w:cs="Times New Roman"/>
                <w:b w:val="0"/>
                <w:bCs w:val="0"/>
                <w:i w:val="0"/>
                <w:iCs w:val="0"/>
                <w:color w:val="000000" w:themeColor="text1" w:themeTint="FF" w:themeShade="FF"/>
                <w:sz w:val="20"/>
                <w:szCs w:val="20"/>
              </w:rPr>
            </w:pPr>
            <w:r w:rsidRPr="22BDF7D7" w:rsidR="22BDF7D7">
              <w:rPr>
                <w:rFonts w:ascii="Times New Roman" w:hAnsi="Times New Roman" w:eastAsia="Times New Roman" w:cs="Times New Roman"/>
                <w:b w:val="0"/>
                <w:bCs w:val="0"/>
                <w:i w:val="0"/>
                <w:iCs w:val="0"/>
                <w:color w:val="000000" w:themeColor="text1" w:themeTint="FF" w:themeShade="FF"/>
                <w:sz w:val="20"/>
                <w:szCs w:val="20"/>
                <w:lang w:val="en-US"/>
              </w:rPr>
              <w:t>Situational problem, assignments and tests</w:t>
            </w:r>
          </w:p>
        </w:tc>
        <w:tc>
          <w:tcPr>
            <w:tcW w:w="3700" w:type="dxa"/>
            <w:tcMar/>
          </w:tcPr>
          <w:p w:rsidR="22BDF7D7" w:rsidP="22BDF7D7" w:rsidRDefault="22BDF7D7" w14:paraId="39FFAB09" w14:textId="038FD067">
            <w:pPr>
              <w:spacing w:after="200" w:line="276" w:lineRule="auto"/>
              <w:rPr>
                <w:rFonts w:ascii="Times New Roman" w:hAnsi="Times New Roman" w:eastAsia="Times New Roman" w:cs="Times New Roman"/>
                <w:b w:val="0"/>
                <w:bCs w:val="0"/>
                <w:i w:val="0"/>
                <w:iCs w:val="0"/>
                <w:color w:val="000000" w:themeColor="text1" w:themeTint="FF" w:themeShade="FF"/>
                <w:sz w:val="20"/>
                <w:szCs w:val="20"/>
              </w:rPr>
            </w:pPr>
            <w:r w:rsidRPr="22BDF7D7" w:rsidR="22BDF7D7">
              <w:rPr>
                <w:rFonts w:ascii="Times New Roman" w:hAnsi="Times New Roman" w:eastAsia="Times New Roman" w:cs="Times New Roman"/>
                <w:b w:val="0"/>
                <w:bCs w:val="0"/>
                <w:i w:val="0"/>
                <w:iCs w:val="0"/>
                <w:color w:val="000000" w:themeColor="text1" w:themeTint="FF" w:themeShade="FF"/>
                <w:sz w:val="20"/>
                <w:szCs w:val="20"/>
                <w:lang w:val="en-US"/>
              </w:rPr>
              <w:t>two or three during the term</w:t>
            </w:r>
          </w:p>
        </w:tc>
      </w:tr>
      <w:tr xmlns:wp14="http://schemas.microsoft.com/office/word/2010/wordml" w:rsidR="22BDF7D7" w:rsidTr="040134B3" w14:paraId="484FD127" wp14:textId="77777777">
        <w:tc>
          <w:tcPr>
            <w:tcW w:w="3700" w:type="dxa"/>
            <w:tcMar/>
          </w:tcPr>
          <w:p w:rsidR="22BDF7D7" w:rsidP="040134B3" w:rsidRDefault="22BDF7D7" w14:paraId="32A61BDB" w14:textId="414AA8EA">
            <w:pPr>
              <w:spacing w:after="200" w:line="276" w:lineRule="auto"/>
              <w:rPr>
                <w:rFonts w:ascii="Calibri" w:hAnsi="Calibri" w:eastAsia="Calibri" w:cs="Calibri"/>
                <w:b w:val="0"/>
                <w:bCs w:val="0"/>
                <w:i w:val="0"/>
                <w:iCs w:val="0"/>
                <w:color w:val="000000" w:themeColor="text1" w:themeTint="FF" w:themeShade="FF"/>
                <w:sz w:val="20"/>
                <w:szCs w:val="20"/>
              </w:rPr>
            </w:pPr>
            <w:r w:rsidRPr="040134B3" w:rsidR="22BDF7D7">
              <w:rPr>
                <w:rFonts w:ascii="Calibri" w:hAnsi="Calibri" w:eastAsia="Calibri" w:cs="Calibri"/>
                <w:b w:val="1"/>
                <w:bCs w:val="1"/>
                <w:i w:val="0"/>
                <w:iCs w:val="0"/>
                <w:color w:val="000000" w:themeColor="text1" w:themeTint="FF" w:themeShade="FF"/>
                <w:sz w:val="20"/>
                <w:szCs w:val="20"/>
                <w:lang w:val="en-US"/>
              </w:rPr>
              <w:t>Term 2 (</w:t>
            </w:r>
            <w:r w:rsidRPr="040134B3" w:rsidR="2DFE38AB">
              <w:rPr>
                <w:rFonts w:ascii="Calibri" w:hAnsi="Calibri" w:eastAsia="Calibri" w:cs="Calibri"/>
                <w:b w:val="1"/>
                <w:bCs w:val="1"/>
                <w:i w:val="0"/>
                <w:iCs w:val="0"/>
                <w:color w:val="000000" w:themeColor="text1" w:themeTint="FF" w:themeShade="FF"/>
                <w:sz w:val="20"/>
                <w:szCs w:val="20"/>
                <w:lang w:val="en-US"/>
              </w:rPr>
              <w:t>6</w:t>
            </w:r>
            <w:r w:rsidRPr="040134B3" w:rsidR="22BDF7D7">
              <w:rPr>
                <w:rFonts w:ascii="Calibri" w:hAnsi="Calibri" w:eastAsia="Calibri" w:cs="Calibri"/>
                <w:b w:val="1"/>
                <w:bCs w:val="1"/>
                <w:i w:val="0"/>
                <w:iCs w:val="0"/>
                <w:color w:val="000000" w:themeColor="text1" w:themeTint="FF" w:themeShade="FF"/>
                <w:sz w:val="20"/>
                <w:szCs w:val="20"/>
                <w:lang w:val="en-US"/>
              </w:rPr>
              <w:t>0%)   -   December to last day of classes</w:t>
            </w:r>
          </w:p>
        </w:tc>
        <w:tc>
          <w:tcPr>
            <w:tcW w:w="3700" w:type="dxa"/>
            <w:tcMar/>
          </w:tcPr>
          <w:p w:rsidR="22BDF7D7" w:rsidRDefault="22BDF7D7" w14:paraId="72D93736" w14:textId="4E0F828D"/>
        </w:tc>
        <w:tc>
          <w:tcPr>
            <w:tcW w:w="3700" w:type="dxa"/>
            <w:tcMar/>
          </w:tcPr>
          <w:p w:rsidR="22BDF7D7" w:rsidRDefault="22BDF7D7" w14:paraId="5008D81D" w14:textId="166218AE"/>
        </w:tc>
      </w:tr>
      <w:tr xmlns:wp14="http://schemas.microsoft.com/office/word/2010/wordml" w:rsidR="22BDF7D7" w:rsidTr="040134B3" w14:paraId="70A54EDA" wp14:textId="77777777">
        <w:tc>
          <w:tcPr>
            <w:tcW w:w="3700" w:type="dxa"/>
            <w:tcMar/>
          </w:tcPr>
          <w:p w:rsidR="22BDF7D7" w:rsidP="22BDF7D7" w:rsidRDefault="22BDF7D7" w14:paraId="3DE7B3AD" w14:textId="143C76AE">
            <w:pPr>
              <w:spacing w:after="200" w:line="276" w:lineRule="auto"/>
              <w:rPr>
                <w:rFonts w:ascii="Times New Roman" w:hAnsi="Times New Roman" w:eastAsia="Times New Roman" w:cs="Times New Roman"/>
                <w:b w:val="0"/>
                <w:bCs w:val="0"/>
                <w:i w:val="0"/>
                <w:iCs w:val="0"/>
                <w:color w:val="000000" w:themeColor="text1" w:themeTint="FF" w:themeShade="FF"/>
                <w:sz w:val="20"/>
                <w:szCs w:val="20"/>
              </w:rPr>
            </w:pPr>
            <w:r w:rsidRPr="22BDF7D7" w:rsidR="22BDF7D7">
              <w:rPr>
                <w:rFonts w:ascii="Times New Roman" w:hAnsi="Times New Roman" w:eastAsia="Times New Roman" w:cs="Times New Roman"/>
                <w:b w:val="0"/>
                <w:bCs w:val="0"/>
                <w:i w:val="0"/>
                <w:iCs w:val="0"/>
                <w:color w:val="000000" w:themeColor="text1" w:themeTint="FF" w:themeShade="FF"/>
                <w:sz w:val="20"/>
                <w:szCs w:val="20"/>
                <w:lang w:val="en-US"/>
              </w:rPr>
              <w:t>Competencies Targeted</w:t>
            </w:r>
          </w:p>
        </w:tc>
        <w:tc>
          <w:tcPr>
            <w:tcW w:w="3700" w:type="dxa"/>
            <w:tcMar/>
          </w:tcPr>
          <w:p w:rsidR="22BDF7D7" w:rsidP="22BDF7D7" w:rsidRDefault="22BDF7D7" w14:paraId="3B7CDE00" w14:textId="34B16D7D">
            <w:pPr>
              <w:spacing w:after="200" w:line="276" w:lineRule="auto"/>
              <w:rPr>
                <w:rFonts w:ascii="Times New Roman" w:hAnsi="Times New Roman" w:eastAsia="Times New Roman" w:cs="Times New Roman"/>
                <w:b w:val="0"/>
                <w:bCs w:val="0"/>
                <w:i w:val="0"/>
                <w:iCs w:val="0"/>
                <w:color w:val="000000" w:themeColor="text1" w:themeTint="FF" w:themeShade="FF"/>
                <w:sz w:val="20"/>
                <w:szCs w:val="20"/>
              </w:rPr>
            </w:pPr>
            <w:r w:rsidRPr="22BDF7D7" w:rsidR="22BDF7D7">
              <w:rPr>
                <w:rFonts w:ascii="Times New Roman" w:hAnsi="Times New Roman" w:eastAsia="Times New Roman" w:cs="Times New Roman"/>
                <w:b w:val="0"/>
                <w:bCs w:val="0"/>
                <w:i w:val="0"/>
                <w:iCs w:val="0"/>
                <w:color w:val="000000" w:themeColor="text1" w:themeTint="FF" w:themeShade="FF"/>
                <w:sz w:val="20"/>
                <w:szCs w:val="20"/>
                <w:lang w:val="en-US"/>
              </w:rPr>
              <w:t>Evaluation Methods</w:t>
            </w:r>
          </w:p>
        </w:tc>
        <w:tc>
          <w:tcPr>
            <w:tcW w:w="3700" w:type="dxa"/>
            <w:tcMar/>
          </w:tcPr>
          <w:p w:rsidR="22BDF7D7" w:rsidP="22BDF7D7" w:rsidRDefault="22BDF7D7" w14:paraId="6CC8E17C" w14:textId="72DFE5B5">
            <w:pPr>
              <w:spacing w:after="200" w:line="276" w:lineRule="auto"/>
              <w:rPr>
                <w:rFonts w:ascii="Times New Roman" w:hAnsi="Times New Roman" w:eastAsia="Times New Roman" w:cs="Times New Roman"/>
                <w:b w:val="0"/>
                <w:bCs w:val="0"/>
                <w:i w:val="0"/>
                <w:iCs w:val="0"/>
                <w:color w:val="000000" w:themeColor="text1" w:themeTint="FF" w:themeShade="FF"/>
                <w:sz w:val="20"/>
                <w:szCs w:val="20"/>
              </w:rPr>
            </w:pPr>
            <w:r w:rsidRPr="22BDF7D7" w:rsidR="22BDF7D7">
              <w:rPr>
                <w:rFonts w:ascii="Times New Roman" w:hAnsi="Times New Roman" w:eastAsia="Times New Roman" w:cs="Times New Roman"/>
                <w:b w:val="0"/>
                <w:bCs w:val="0"/>
                <w:i w:val="0"/>
                <w:iCs w:val="0"/>
                <w:color w:val="000000" w:themeColor="text1" w:themeTint="FF" w:themeShade="FF"/>
                <w:sz w:val="20"/>
                <w:szCs w:val="20"/>
                <w:lang w:val="en-US"/>
              </w:rPr>
              <w:t>Timeline</w:t>
            </w:r>
          </w:p>
        </w:tc>
      </w:tr>
      <w:tr xmlns:wp14="http://schemas.microsoft.com/office/word/2010/wordml" w:rsidR="22BDF7D7" w:rsidTr="040134B3" w14:paraId="7875EDE1" wp14:textId="77777777">
        <w:tc>
          <w:tcPr>
            <w:tcW w:w="3700" w:type="dxa"/>
            <w:tcMar/>
          </w:tcPr>
          <w:p w:rsidR="22BDF7D7" w:rsidP="22BDF7D7" w:rsidRDefault="22BDF7D7" w14:paraId="3CCD511A" w14:textId="61C5150F">
            <w:pPr>
              <w:spacing w:after="200" w:line="276" w:lineRule="auto"/>
              <w:rPr>
                <w:rFonts w:ascii="Times New Roman" w:hAnsi="Times New Roman" w:eastAsia="Times New Roman" w:cs="Times New Roman"/>
                <w:b w:val="0"/>
                <w:bCs w:val="0"/>
                <w:i w:val="0"/>
                <w:iCs w:val="0"/>
                <w:color w:val="000000" w:themeColor="text1" w:themeTint="FF" w:themeShade="FF"/>
                <w:sz w:val="20"/>
                <w:szCs w:val="20"/>
              </w:rPr>
            </w:pPr>
            <w:r w:rsidRPr="22BDF7D7" w:rsidR="22BDF7D7">
              <w:rPr>
                <w:rFonts w:ascii="Times New Roman" w:hAnsi="Times New Roman" w:eastAsia="Times New Roman" w:cs="Times New Roman"/>
                <w:b w:val="0"/>
                <w:bCs w:val="0"/>
                <w:i w:val="0"/>
                <w:iCs w:val="0"/>
                <w:color w:val="000000" w:themeColor="text1" w:themeTint="FF" w:themeShade="FF"/>
                <w:sz w:val="20"/>
                <w:szCs w:val="20"/>
                <w:lang w:val="en-US"/>
              </w:rPr>
              <w:t>Competency 2:</w:t>
            </w:r>
          </w:p>
          <w:p w:rsidR="22BDF7D7" w:rsidP="22BDF7D7" w:rsidRDefault="22BDF7D7" w14:paraId="4DD86CFC" w14:textId="0973779B">
            <w:pPr>
              <w:spacing w:after="200" w:line="276" w:lineRule="auto"/>
              <w:rPr>
                <w:rFonts w:ascii="Times New Roman" w:hAnsi="Times New Roman" w:eastAsia="Times New Roman" w:cs="Times New Roman"/>
                <w:b w:val="0"/>
                <w:bCs w:val="0"/>
                <w:i w:val="0"/>
                <w:iCs w:val="0"/>
                <w:color w:val="000000" w:themeColor="text1" w:themeTint="FF" w:themeShade="FF"/>
                <w:sz w:val="20"/>
                <w:szCs w:val="20"/>
              </w:rPr>
            </w:pPr>
            <w:r w:rsidRPr="22BDF7D7" w:rsidR="22BDF7D7">
              <w:rPr>
                <w:rFonts w:ascii="Times New Roman" w:hAnsi="Times New Roman" w:eastAsia="Times New Roman" w:cs="Times New Roman"/>
                <w:b w:val="0"/>
                <w:bCs w:val="0"/>
                <w:i w:val="0"/>
                <w:iCs w:val="0"/>
                <w:color w:val="000000" w:themeColor="text1" w:themeTint="FF" w:themeShade="FF"/>
                <w:sz w:val="20"/>
                <w:szCs w:val="20"/>
                <w:lang w:val="en-US"/>
              </w:rPr>
              <w:t>Uses mathematical reasoning</w:t>
            </w:r>
          </w:p>
        </w:tc>
        <w:tc>
          <w:tcPr>
            <w:tcW w:w="3700" w:type="dxa"/>
            <w:tcMar/>
          </w:tcPr>
          <w:p w:rsidR="22BDF7D7" w:rsidP="22BDF7D7" w:rsidRDefault="22BDF7D7" w14:paraId="273A79D1" w14:textId="5B366156">
            <w:pPr>
              <w:spacing w:after="200" w:line="276" w:lineRule="auto"/>
              <w:rPr>
                <w:rFonts w:ascii="Times New Roman" w:hAnsi="Times New Roman" w:eastAsia="Times New Roman" w:cs="Times New Roman"/>
                <w:b w:val="0"/>
                <w:bCs w:val="0"/>
                <w:i w:val="0"/>
                <w:iCs w:val="0"/>
                <w:color w:val="000000" w:themeColor="text1" w:themeTint="FF" w:themeShade="FF"/>
                <w:sz w:val="20"/>
                <w:szCs w:val="20"/>
              </w:rPr>
            </w:pPr>
            <w:r w:rsidRPr="22BDF7D7" w:rsidR="22BDF7D7">
              <w:rPr>
                <w:rFonts w:ascii="Times New Roman" w:hAnsi="Times New Roman" w:eastAsia="Times New Roman" w:cs="Times New Roman"/>
                <w:b w:val="0"/>
                <w:bCs w:val="0"/>
                <w:i w:val="0"/>
                <w:iCs w:val="0"/>
                <w:color w:val="000000" w:themeColor="text1" w:themeTint="FF" w:themeShade="FF"/>
                <w:sz w:val="20"/>
                <w:szCs w:val="20"/>
                <w:lang w:val="en-US"/>
              </w:rPr>
              <w:t>Class Tests</w:t>
            </w:r>
          </w:p>
          <w:p w:rsidR="22BDF7D7" w:rsidP="22BDF7D7" w:rsidRDefault="22BDF7D7" w14:paraId="2D711773" w14:textId="71FA3EBA">
            <w:pPr>
              <w:spacing w:after="200" w:line="276" w:lineRule="auto"/>
              <w:rPr>
                <w:rFonts w:ascii="Times New Roman" w:hAnsi="Times New Roman" w:eastAsia="Times New Roman" w:cs="Times New Roman"/>
                <w:b w:val="0"/>
                <w:bCs w:val="0"/>
                <w:i w:val="0"/>
                <w:iCs w:val="0"/>
                <w:color w:val="000000" w:themeColor="text1" w:themeTint="FF" w:themeShade="FF"/>
                <w:sz w:val="20"/>
                <w:szCs w:val="20"/>
              </w:rPr>
            </w:pPr>
            <w:r w:rsidRPr="22BDF7D7" w:rsidR="22BDF7D7">
              <w:rPr>
                <w:rFonts w:ascii="Times New Roman" w:hAnsi="Times New Roman" w:eastAsia="Times New Roman" w:cs="Times New Roman"/>
                <w:b w:val="0"/>
                <w:bCs w:val="0"/>
                <w:i w:val="0"/>
                <w:iCs w:val="0"/>
                <w:color w:val="000000" w:themeColor="text1" w:themeTint="FF" w:themeShade="FF"/>
                <w:sz w:val="20"/>
                <w:szCs w:val="20"/>
                <w:lang w:val="en-US"/>
              </w:rPr>
              <w:t>Assignments</w:t>
            </w:r>
          </w:p>
          <w:p w:rsidR="22BDF7D7" w:rsidP="22BDF7D7" w:rsidRDefault="22BDF7D7" w14:paraId="7A252554" w14:textId="20E4FFCF">
            <w:pPr>
              <w:spacing w:after="200" w:line="276" w:lineRule="auto"/>
              <w:rPr>
                <w:rFonts w:ascii="Times New Roman" w:hAnsi="Times New Roman" w:eastAsia="Times New Roman" w:cs="Times New Roman"/>
                <w:b w:val="0"/>
                <w:bCs w:val="0"/>
                <w:i w:val="0"/>
                <w:iCs w:val="0"/>
                <w:color w:val="000000" w:themeColor="text1" w:themeTint="FF" w:themeShade="FF"/>
                <w:sz w:val="20"/>
                <w:szCs w:val="20"/>
              </w:rPr>
            </w:pPr>
            <w:r w:rsidRPr="22BDF7D7" w:rsidR="22BDF7D7">
              <w:rPr>
                <w:rFonts w:ascii="Times New Roman" w:hAnsi="Times New Roman" w:eastAsia="Times New Roman" w:cs="Times New Roman"/>
                <w:b w:val="0"/>
                <w:bCs w:val="0"/>
                <w:i w:val="0"/>
                <w:iCs w:val="0"/>
                <w:color w:val="000000" w:themeColor="text1" w:themeTint="FF" w:themeShade="FF"/>
                <w:sz w:val="20"/>
                <w:szCs w:val="20"/>
                <w:lang w:val="en-US"/>
              </w:rPr>
              <w:t>May Practice Exam (</w:t>
            </w:r>
            <w:r w:rsidRPr="22BDF7D7" w:rsidR="22BDF7D7">
              <w:rPr>
                <w:rFonts w:ascii="Times New Roman" w:hAnsi="Times New Roman" w:eastAsia="Times New Roman" w:cs="Times New Roman"/>
                <w:b w:val="1"/>
                <w:bCs w:val="1"/>
                <w:i w:val="0"/>
                <w:iCs w:val="0"/>
                <w:color w:val="000000" w:themeColor="text1" w:themeTint="FF" w:themeShade="FF"/>
                <w:sz w:val="20"/>
                <w:szCs w:val="20"/>
                <w:lang w:val="en-US"/>
              </w:rPr>
              <w:t>Mandatory</w:t>
            </w:r>
            <w:r w:rsidRPr="22BDF7D7" w:rsidR="22BDF7D7">
              <w:rPr>
                <w:rFonts w:ascii="Times New Roman" w:hAnsi="Times New Roman" w:eastAsia="Times New Roman" w:cs="Times New Roman"/>
                <w:b w:val="0"/>
                <w:bCs w:val="0"/>
                <w:i w:val="0"/>
                <w:iCs w:val="0"/>
                <w:color w:val="000000" w:themeColor="text1" w:themeTint="FF" w:themeShade="FF"/>
                <w:sz w:val="20"/>
                <w:szCs w:val="20"/>
                <w:lang w:val="en-US"/>
              </w:rPr>
              <w:t>)</w:t>
            </w:r>
          </w:p>
        </w:tc>
        <w:tc>
          <w:tcPr>
            <w:tcW w:w="3700" w:type="dxa"/>
            <w:tcMar/>
          </w:tcPr>
          <w:p w:rsidR="22BDF7D7" w:rsidP="22BDF7D7" w:rsidRDefault="22BDF7D7" w14:paraId="2570EF15" w14:textId="414B2464">
            <w:pPr>
              <w:spacing w:after="200" w:line="276" w:lineRule="auto"/>
              <w:rPr>
                <w:rFonts w:ascii="Times New Roman" w:hAnsi="Times New Roman" w:eastAsia="Times New Roman" w:cs="Times New Roman"/>
                <w:b w:val="0"/>
                <w:bCs w:val="0"/>
                <w:i w:val="0"/>
                <w:iCs w:val="0"/>
                <w:color w:val="000000" w:themeColor="text1" w:themeTint="FF" w:themeShade="FF"/>
                <w:sz w:val="20"/>
                <w:szCs w:val="20"/>
              </w:rPr>
            </w:pPr>
            <w:r w:rsidRPr="22BDF7D7" w:rsidR="22BDF7D7">
              <w:rPr>
                <w:rFonts w:ascii="Times New Roman" w:hAnsi="Times New Roman" w:eastAsia="Times New Roman" w:cs="Times New Roman"/>
                <w:b w:val="0"/>
                <w:bCs w:val="0"/>
                <w:i w:val="0"/>
                <w:iCs w:val="0"/>
                <w:color w:val="000000" w:themeColor="text1" w:themeTint="FF" w:themeShade="FF"/>
                <w:sz w:val="20"/>
                <w:szCs w:val="20"/>
                <w:lang w:val="en-US"/>
              </w:rPr>
              <w:t>weekly</w:t>
            </w:r>
          </w:p>
          <w:p w:rsidR="22BDF7D7" w:rsidP="22BDF7D7" w:rsidRDefault="22BDF7D7" w14:paraId="131E4F2A" w14:textId="29BFF524">
            <w:pPr>
              <w:spacing w:after="200" w:line="276" w:lineRule="auto"/>
              <w:rPr>
                <w:rFonts w:ascii="Times New Roman" w:hAnsi="Times New Roman" w:eastAsia="Times New Roman" w:cs="Times New Roman"/>
                <w:b w:val="0"/>
                <w:bCs w:val="0"/>
                <w:i w:val="0"/>
                <w:iCs w:val="0"/>
                <w:color w:val="000000" w:themeColor="text1" w:themeTint="FF" w:themeShade="FF"/>
                <w:sz w:val="20"/>
                <w:szCs w:val="20"/>
              </w:rPr>
            </w:pPr>
            <w:r w:rsidRPr="22BDF7D7" w:rsidR="22BDF7D7">
              <w:rPr>
                <w:rFonts w:ascii="Times New Roman" w:hAnsi="Times New Roman" w:eastAsia="Times New Roman" w:cs="Times New Roman"/>
                <w:b w:val="0"/>
                <w:bCs w:val="0"/>
                <w:i w:val="0"/>
                <w:iCs w:val="0"/>
                <w:color w:val="000000" w:themeColor="text1" w:themeTint="FF" w:themeShade="FF"/>
                <w:sz w:val="20"/>
                <w:szCs w:val="20"/>
                <w:lang w:val="en-US"/>
              </w:rPr>
              <w:t xml:space="preserve">Exam at Mid to late May - </w:t>
            </w:r>
            <w:r w:rsidRPr="22BDF7D7" w:rsidR="22BDF7D7">
              <w:rPr>
                <w:rFonts w:ascii="Times New Roman" w:hAnsi="Times New Roman" w:eastAsia="Times New Roman" w:cs="Times New Roman"/>
                <w:b w:val="1"/>
                <w:bCs w:val="1"/>
                <w:i w:val="0"/>
                <w:iCs w:val="0"/>
                <w:color w:val="000000" w:themeColor="text1" w:themeTint="FF" w:themeShade="FF"/>
                <w:sz w:val="20"/>
                <w:szCs w:val="20"/>
                <w:lang w:val="en-US"/>
              </w:rPr>
              <w:t>Students must be present</w:t>
            </w:r>
          </w:p>
        </w:tc>
      </w:tr>
      <w:tr xmlns:wp14="http://schemas.microsoft.com/office/word/2010/wordml" w:rsidR="22BDF7D7" w:rsidTr="040134B3" w14:paraId="1CFD27AC" wp14:textId="77777777">
        <w:tc>
          <w:tcPr>
            <w:tcW w:w="3700" w:type="dxa"/>
            <w:tcMar/>
          </w:tcPr>
          <w:p w:rsidR="22BDF7D7" w:rsidP="22BDF7D7" w:rsidRDefault="22BDF7D7" w14:paraId="21DD9EAC" w14:textId="55E70FAE">
            <w:pPr>
              <w:spacing w:after="200" w:line="276" w:lineRule="auto"/>
              <w:rPr>
                <w:rFonts w:ascii="Times New Roman" w:hAnsi="Times New Roman" w:eastAsia="Times New Roman" w:cs="Times New Roman"/>
                <w:b w:val="0"/>
                <w:bCs w:val="0"/>
                <w:i w:val="0"/>
                <w:iCs w:val="0"/>
                <w:color w:val="000000" w:themeColor="text1" w:themeTint="FF" w:themeShade="FF"/>
                <w:sz w:val="20"/>
                <w:szCs w:val="20"/>
              </w:rPr>
            </w:pPr>
            <w:r w:rsidRPr="22BDF7D7" w:rsidR="22BDF7D7">
              <w:rPr>
                <w:rFonts w:ascii="Times New Roman" w:hAnsi="Times New Roman" w:eastAsia="Times New Roman" w:cs="Times New Roman"/>
                <w:b w:val="0"/>
                <w:bCs w:val="0"/>
                <w:i w:val="0"/>
                <w:iCs w:val="0"/>
                <w:color w:val="000000" w:themeColor="text1" w:themeTint="FF" w:themeShade="FF"/>
                <w:sz w:val="20"/>
                <w:szCs w:val="20"/>
                <w:lang w:val="en-US"/>
              </w:rPr>
              <w:t xml:space="preserve">Competency 1: </w:t>
            </w:r>
          </w:p>
          <w:p w:rsidR="22BDF7D7" w:rsidP="22BDF7D7" w:rsidRDefault="22BDF7D7" w14:paraId="2FAB7581" w14:textId="116F414F">
            <w:pPr>
              <w:spacing w:after="200" w:line="276" w:lineRule="auto"/>
              <w:rPr>
                <w:rFonts w:ascii="Times New Roman" w:hAnsi="Times New Roman" w:eastAsia="Times New Roman" w:cs="Times New Roman"/>
                <w:b w:val="0"/>
                <w:bCs w:val="0"/>
                <w:i w:val="0"/>
                <w:iCs w:val="0"/>
                <w:color w:val="000000" w:themeColor="text1" w:themeTint="FF" w:themeShade="FF"/>
                <w:sz w:val="20"/>
                <w:szCs w:val="20"/>
              </w:rPr>
            </w:pPr>
            <w:r w:rsidRPr="22BDF7D7" w:rsidR="22BDF7D7">
              <w:rPr>
                <w:rFonts w:ascii="Times New Roman" w:hAnsi="Times New Roman" w:eastAsia="Times New Roman" w:cs="Times New Roman"/>
                <w:b w:val="0"/>
                <w:bCs w:val="0"/>
                <w:i w:val="0"/>
                <w:iCs w:val="0"/>
                <w:color w:val="000000" w:themeColor="text1" w:themeTint="FF" w:themeShade="FF"/>
                <w:sz w:val="20"/>
                <w:szCs w:val="20"/>
                <w:lang w:val="en-US"/>
              </w:rPr>
              <w:t>Solves a situational problem</w:t>
            </w:r>
          </w:p>
        </w:tc>
        <w:tc>
          <w:tcPr>
            <w:tcW w:w="3700" w:type="dxa"/>
            <w:tcMar/>
          </w:tcPr>
          <w:p w:rsidR="22BDF7D7" w:rsidP="22BDF7D7" w:rsidRDefault="22BDF7D7" w14:paraId="24FEE9AD" w14:textId="76A04A40">
            <w:pPr>
              <w:spacing w:after="200" w:line="276" w:lineRule="auto"/>
              <w:rPr>
                <w:rFonts w:ascii="Times New Roman" w:hAnsi="Times New Roman" w:eastAsia="Times New Roman" w:cs="Times New Roman"/>
                <w:b w:val="0"/>
                <w:bCs w:val="0"/>
                <w:i w:val="0"/>
                <w:iCs w:val="0"/>
                <w:color w:val="000000" w:themeColor="text1" w:themeTint="FF" w:themeShade="FF"/>
                <w:sz w:val="20"/>
                <w:szCs w:val="20"/>
              </w:rPr>
            </w:pPr>
            <w:r w:rsidRPr="22BDF7D7" w:rsidR="22BDF7D7">
              <w:rPr>
                <w:rFonts w:ascii="Times New Roman" w:hAnsi="Times New Roman" w:eastAsia="Times New Roman" w:cs="Times New Roman"/>
                <w:b w:val="0"/>
                <w:bCs w:val="0"/>
                <w:i w:val="0"/>
                <w:iCs w:val="0"/>
                <w:color w:val="000000" w:themeColor="text1" w:themeTint="FF" w:themeShade="FF"/>
                <w:sz w:val="20"/>
                <w:szCs w:val="20"/>
                <w:lang w:val="en-US"/>
              </w:rPr>
              <w:t>Situational problems, assignments and test</w:t>
            </w:r>
          </w:p>
        </w:tc>
        <w:tc>
          <w:tcPr>
            <w:tcW w:w="3700" w:type="dxa"/>
            <w:tcMar/>
          </w:tcPr>
          <w:p w:rsidR="22BDF7D7" w:rsidP="22BDF7D7" w:rsidRDefault="22BDF7D7" w14:paraId="13268EBD" w14:textId="0A3173AE">
            <w:pPr>
              <w:spacing w:after="200" w:line="276" w:lineRule="auto"/>
              <w:rPr>
                <w:rFonts w:ascii="Times New Roman" w:hAnsi="Times New Roman" w:eastAsia="Times New Roman" w:cs="Times New Roman"/>
                <w:b w:val="0"/>
                <w:bCs w:val="0"/>
                <w:i w:val="0"/>
                <w:iCs w:val="0"/>
                <w:color w:val="000000" w:themeColor="text1" w:themeTint="FF" w:themeShade="FF"/>
                <w:sz w:val="20"/>
                <w:szCs w:val="20"/>
              </w:rPr>
            </w:pPr>
            <w:r w:rsidRPr="22BDF7D7" w:rsidR="22BDF7D7">
              <w:rPr>
                <w:rFonts w:ascii="Times New Roman" w:hAnsi="Times New Roman" w:eastAsia="Times New Roman" w:cs="Times New Roman"/>
                <w:b w:val="0"/>
                <w:bCs w:val="0"/>
                <w:i w:val="0"/>
                <w:iCs w:val="0"/>
                <w:color w:val="000000" w:themeColor="text1" w:themeTint="FF" w:themeShade="FF"/>
                <w:sz w:val="20"/>
                <w:szCs w:val="20"/>
                <w:lang w:val="en-US"/>
              </w:rPr>
              <w:t>Generally two or three during the term</w:t>
            </w:r>
          </w:p>
        </w:tc>
      </w:tr>
    </w:tbl>
    <w:p w:rsidR="22BDF7D7" w:rsidP="22BDF7D7" w:rsidRDefault="22BDF7D7" w14:paraId="2C61761D" w14:textId="3EF88585">
      <w:pPr>
        <w:pStyle w:val="Normal"/>
        <w:rPr>
          <w:rFonts w:ascii="Calibri" w:hAnsi="Calibri"/>
          <w:b w:val="1"/>
          <w:bCs w:val="1"/>
          <w:sz w:val="24"/>
          <w:szCs w:val="24"/>
        </w:rPr>
      </w:pPr>
    </w:p>
    <w:p w:rsidRPr="00FA4918" w:rsidR="00FA4918" w:rsidP="00FF580C" w:rsidRDefault="00FA4918" w14:paraId="6DFE1745" w14:textId="77777777">
      <w:pPr>
        <w:rPr>
          <w:rFonts w:ascii="Calibri" w:hAnsi="Calibri"/>
          <w:i/>
          <w:sz w:val="24"/>
          <w:szCs w:val="24"/>
        </w:rPr>
      </w:pPr>
      <w:r w:rsidRPr="00FA4918">
        <w:rPr>
          <w:rFonts w:ascii="Calibri" w:hAnsi="Calibri"/>
          <w:i/>
          <w:sz w:val="24"/>
          <w:szCs w:val="24"/>
        </w:rPr>
        <w:t>Note: Competen</w:t>
      </w:r>
      <w:r w:rsidR="006C3FDA">
        <w:rPr>
          <w:rFonts w:ascii="Calibri" w:hAnsi="Calibri"/>
          <w:i/>
          <w:sz w:val="24"/>
          <w:szCs w:val="24"/>
        </w:rPr>
        <w:t>cy 1 is worth 30% of final mark</w:t>
      </w:r>
      <w:r w:rsidRPr="00FA4918">
        <w:rPr>
          <w:rFonts w:ascii="Calibri" w:hAnsi="Calibri"/>
          <w:i/>
          <w:sz w:val="24"/>
          <w:szCs w:val="24"/>
        </w:rPr>
        <w:t xml:space="preserve"> while competency 2 is worth 70% of final mark. </w:t>
      </w:r>
    </w:p>
    <w:p w:rsidRPr="0012664B" w:rsidR="0012664B" w:rsidP="00206BA2" w:rsidRDefault="00206BA2" w14:paraId="47CFA72E" w14:textId="77777777">
      <w:pPr>
        <w:rPr>
          <w:rFonts w:ascii="Calibri" w:hAnsi="Calibri"/>
          <w:sz w:val="2"/>
          <w:szCs w:val="16"/>
        </w:rPr>
      </w:pPr>
      <w:r w:rsidRPr="22BDF7D7" w:rsidR="00206BA2">
        <w:rPr>
          <w:rFonts w:ascii="Calibri" w:hAnsi="Calibri"/>
          <w:b w:val="1"/>
          <w:bCs w:val="1"/>
          <w:sz w:val="22"/>
          <w:szCs w:val="22"/>
          <w:u w:val="single"/>
        </w:rPr>
        <w:t>End of the Year Results</w:t>
      </w:r>
      <w:r w:rsidRPr="22BDF7D7" w:rsidR="0012664B">
        <w:rPr>
          <w:rFonts w:ascii="Calibri" w:hAnsi="Calibri"/>
          <w:b w:val="1"/>
          <w:bCs w:val="1"/>
          <w:sz w:val="22"/>
          <w:szCs w:val="22"/>
        </w:rPr>
        <w:t xml:space="preserve"> </w:t>
      </w:r>
    </w:p>
    <w:tbl>
      <w:tblPr>
        <w:tblStyle w:val="TableGrid"/>
        <w:tblW w:w="0" w:type="auto"/>
        <w:tblLayout w:type="fixed"/>
        <w:tblLook w:val="04A0" w:firstRow="1" w:lastRow="0" w:firstColumn="1" w:lastColumn="0" w:noHBand="0" w:noVBand="1"/>
      </w:tblPr>
      <w:tblGrid>
        <w:gridCol w:w="1005"/>
        <w:gridCol w:w="1013"/>
        <w:gridCol w:w="1009"/>
        <w:gridCol w:w="1009"/>
        <w:gridCol w:w="1009"/>
        <w:gridCol w:w="1009"/>
        <w:gridCol w:w="1009"/>
        <w:gridCol w:w="1009"/>
        <w:gridCol w:w="1009"/>
        <w:gridCol w:w="1009"/>
        <w:gridCol w:w="1009"/>
      </w:tblGrid>
      <w:tr xmlns:wp14="http://schemas.microsoft.com/office/word/2010/wordml" w:rsidR="22BDF7D7" w:rsidTr="22BDF7D7" w14:paraId="3E5C95BC" wp14:textId="77777777">
        <w:tc>
          <w:tcPr>
            <w:tcW w:w="6054" w:type="dxa"/>
            <w:gridSpan w:val="6"/>
            <w:tcMar/>
          </w:tcPr>
          <w:p w:rsidR="22BDF7D7" w:rsidP="22BDF7D7" w:rsidRDefault="22BDF7D7" w14:paraId="13B5FD49" w14:textId="2740CC27">
            <w:pPr>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22BDF7D7" w:rsidR="22BDF7D7">
              <w:rPr>
                <w:rFonts w:ascii="Times New Roman" w:hAnsi="Times New Roman" w:eastAsia="Times New Roman" w:cs="Times New Roman"/>
                <w:b w:val="0"/>
                <w:bCs w:val="0"/>
                <w:i w:val="0"/>
                <w:iCs w:val="0"/>
                <w:color w:val="000000" w:themeColor="text1" w:themeTint="FF" w:themeShade="FF"/>
                <w:sz w:val="20"/>
                <w:szCs w:val="20"/>
                <w:lang w:val="en-US"/>
              </w:rPr>
              <w:t>Competency 1 (30% of final math mark)</w:t>
            </w:r>
          </w:p>
        </w:tc>
        <w:tc>
          <w:tcPr>
            <w:tcW w:w="5045" w:type="dxa"/>
            <w:gridSpan w:val="5"/>
            <w:tcMar/>
          </w:tcPr>
          <w:p w:rsidR="22BDF7D7" w:rsidP="22BDF7D7" w:rsidRDefault="22BDF7D7" w14:paraId="3CA18327" w14:textId="5713CC40">
            <w:pPr>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22BDF7D7" w:rsidR="22BDF7D7">
              <w:rPr>
                <w:rFonts w:ascii="Times New Roman" w:hAnsi="Times New Roman" w:eastAsia="Times New Roman" w:cs="Times New Roman"/>
                <w:b w:val="0"/>
                <w:bCs w:val="0"/>
                <w:i w:val="0"/>
                <w:iCs w:val="0"/>
                <w:color w:val="000000" w:themeColor="text1" w:themeTint="FF" w:themeShade="FF"/>
                <w:sz w:val="20"/>
                <w:szCs w:val="20"/>
                <w:lang w:val="en-US"/>
              </w:rPr>
              <w:t>Competency 2 (70% of final math mark)</w:t>
            </w:r>
          </w:p>
        </w:tc>
      </w:tr>
      <w:tr xmlns:wp14="http://schemas.microsoft.com/office/word/2010/wordml" w:rsidR="22BDF7D7" w:rsidTr="22BDF7D7" w14:paraId="493574A4" wp14:textId="77777777">
        <w:tc>
          <w:tcPr>
            <w:tcW w:w="1005" w:type="dxa"/>
            <w:tcMar/>
          </w:tcPr>
          <w:p w:rsidR="22BDF7D7" w:rsidP="22BDF7D7" w:rsidRDefault="22BDF7D7" w14:paraId="31A69A74" w14:textId="0FAE88DC">
            <w:pPr>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22BDF7D7" w:rsidR="22BDF7D7">
              <w:rPr>
                <w:rFonts w:ascii="Times New Roman" w:hAnsi="Times New Roman" w:eastAsia="Times New Roman" w:cs="Times New Roman"/>
                <w:b w:val="0"/>
                <w:bCs w:val="0"/>
                <w:i w:val="0"/>
                <w:iCs w:val="0"/>
                <w:color w:val="000000" w:themeColor="text1" w:themeTint="FF" w:themeShade="FF"/>
                <w:sz w:val="20"/>
                <w:szCs w:val="20"/>
                <w:lang w:val="en-US"/>
              </w:rPr>
              <w:t>Term 1</w:t>
            </w:r>
          </w:p>
        </w:tc>
        <w:tc>
          <w:tcPr>
            <w:tcW w:w="1013" w:type="dxa"/>
            <w:tcMar/>
          </w:tcPr>
          <w:p w:rsidR="22BDF7D7" w:rsidP="22BDF7D7" w:rsidRDefault="22BDF7D7" w14:paraId="1D51143B" w14:textId="22B52FE3">
            <w:pPr>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22BDF7D7" w:rsidR="22BDF7D7">
              <w:rPr>
                <w:rFonts w:ascii="Times New Roman" w:hAnsi="Times New Roman" w:eastAsia="Times New Roman" w:cs="Times New Roman"/>
                <w:b w:val="0"/>
                <w:bCs w:val="0"/>
                <w:i w:val="0"/>
                <w:iCs w:val="0"/>
                <w:color w:val="000000" w:themeColor="text1" w:themeTint="FF" w:themeShade="FF"/>
                <w:sz w:val="20"/>
                <w:szCs w:val="20"/>
                <w:lang w:val="en-US"/>
              </w:rPr>
              <w:t>Term 2</w:t>
            </w:r>
          </w:p>
        </w:tc>
        <w:tc>
          <w:tcPr>
            <w:tcW w:w="1009" w:type="dxa"/>
            <w:tcMar/>
          </w:tcPr>
          <w:p w:rsidR="22BDF7D7" w:rsidP="22BDF7D7" w:rsidRDefault="22BDF7D7" w14:paraId="76E0D8E1" w14:textId="02095CD7">
            <w:pPr>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p>
        </w:tc>
        <w:tc>
          <w:tcPr>
            <w:tcW w:w="1009" w:type="dxa"/>
            <w:tcMar/>
          </w:tcPr>
          <w:p w:rsidR="22BDF7D7" w:rsidP="22BDF7D7" w:rsidRDefault="22BDF7D7" w14:paraId="257C00D3" w14:textId="53CBF20C">
            <w:pPr>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22BDF7D7" w:rsidR="22BDF7D7">
              <w:rPr>
                <w:rFonts w:ascii="Times New Roman" w:hAnsi="Times New Roman" w:eastAsia="Times New Roman" w:cs="Times New Roman"/>
                <w:b w:val="0"/>
                <w:bCs w:val="0"/>
                <w:i w:val="0"/>
                <w:iCs w:val="0"/>
                <w:color w:val="000000" w:themeColor="text1" w:themeTint="FF" w:themeShade="FF"/>
                <w:sz w:val="20"/>
                <w:szCs w:val="20"/>
                <w:lang w:val="en-US"/>
              </w:rPr>
              <w:t>=</w:t>
            </w:r>
          </w:p>
        </w:tc>
        <w:tc>
          <w:tcPr>
            <w:tcW w:w="1009" w:type="dxa"/>
            <w:tcMar/>
          </w:tcPr>
          <w:p w:rsidR="22BDF7D7" w:rsidP="22BDF7D7" w:rsidRDefault="22BDF7D7" w14:paraId="7E2F6FFB" w14:textId="161FAD78">
            <w:pPr>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22BDF7D7" w:rsidR="22BDF7D7">
              <w:rPr>
                <w:rFonts w:ascii="Times New Roman" w:hAnsi="Times New Roman" w:eastAsia="Times New Roman" w:cs="Times New Roman"/>
                <w:b w:val="0"/>
                <w:bCs w:val="0"/>
                <w:i w:val="0"/>
                <w:iCs w:val="0"/>
                <w:color w:val="000000" w:themeColor="text1" w:themeTint="FF" w:themeShade="FF"/>
                <w:sz w:val="20"/>
                <w:szCs w:val="20"/>
                <w:lang w:val="en-US"/>
              </w:rPr>
              <w:t>70% of Final Cl Mark</w:t>
            </w:r>
          </w:p>
        </w:tc>
        <w:tc>
          <w:tcPr>
            <w:tcW w:w="1009" w:type="dxa"/>
            <w:tcMar/>
          </w:tcPr>
          <w:p w:rsidR="22BDF7D7" w:rsidP="22BDF7D7" w:rsidRDefault="22BDF7D7" w14:paraId="7F2B139D" w14:textId="482AB1C9">
            <w:pPr>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p>
        </w:tc>
        <w:tc>
          <w:tcPr>
            <w:tcW w:w="1009" w:type="dxa"/>
            <w:tcMar/>
          </w:tcPr>
          <w:p w:rsidR="22BDF7D7" w:rsidP="22BDF7D7" w:rsidRDefault="22BDF7D7" w14:paraId="73B7CBF7" w14:textId="3AC50D40">
            <w:pPr>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22BDF7D7" w:rsidR="22BDF7D7">
              <w:rPr>
                <w:rFonts w:ascii="Times New Roman" w:hAnsi="Times New Roman" w:eastAsia="Times New Roman" w:cs="Times New Roman"/>
                <w:b w:val="0"/>
                <w:bCs w:val="0"/>
                <w:i w:val="0"/>
                <w:iCs w:val="0"/>
                <w:color w:val="000000" w:themeColor="text1" w:themeTint="FF" w:themeShade="FF"/>
                <w:sz w:val="20"/>
                <w:szCs w:val="20"/>
                <w:lang w:val="en-US"/>
              </w:rPr>
              <w:t>Term 1</w:t>
            </w:r>
          </w:p>
        </w:tc>
        <w:tc>
          <w:tcPr>
            <w:tcW w:w="1009" w:type="dxa"/>
            <w:tcMar/>
          </w:tcPr>
          <w:p w:rsidR="22BDF7D7" w:rsidP="22BDF7D7" w:rsidRDefault="22BDF7D7" w14:paraId="542B8684" w14:textId="281CAE37">
            <w:pPr>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22BDF7D7" w:rsidR="22BDF7D7">
              <w:rPr>
                <w:rFonts w:ascii="Times New Roman" w:hAnsi="Times New Roman" w:eastAsia="Times New Roman" w:cs="Times New Roman"/>
                <w:b w:val="0"/>
                <w:bCs w:val="0"/>
                <w:i w:val="0"/>
                <w:iCs w:val="0"/>
                <w:color w:val="000000" w:themeColor="text1" w:themeTint="FF" w:themeShade="FF"/>
                <w:sz w:val="20"/>
                <w:szCs w:val="20"/>
                <w:lang w:val="en-US"/>
              </w:rPr>
              <w:t>Term 2</w:t>
            </w:r>
          </w:p>
        </w:tc>
        <w:tc>
          <w:tcPr>
            <w:tcW w:w="1009" w:type="dxa"/>
            <w:tcMar/>
          </w:tcPr>
          <w:p w:rsidR="22BDF7D7" w:rsidP="22BDF7D7" w:rsidRDefault="22BDF7D7" w14:paraId="70D99531" w14:textId="143ED0BE">
            <w:pPr>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p>
        </w:tc>
        <w:tc>
          <w:tcPr>
            <w:tcW w:w="1009" w:type="dxa"/>
            <w:tcMar/>
          </w:tcPr>
          <w:p w:rsidR="22BDF7D7" w:rsidP="22BDF7D7" w:rsidRDefault="22BDF7D7" w14:paraId="51596A22" w14:textId="3A99D412">
            <w:pPr>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22BDF7D7" w:rsidR="22BDF7D7">
              <w:rPr>
                <w:rFonts w:ascii="Times New Roman" w:hAnsi="Times New Roman" w:eastAsia="Times New Roman" w:cs="Times New Roman"/>
                <w:b w:val="0"/>
                <w:bCs w:val="0"/>
                <w:i w:val="0"/>
                <w:iCs w:val="0"/>
                <w:color w:val="000000" w:themeColor="text1" w:themeTint="FF" w:themeShade="FF"/>
                <w:sz w:val="20"/>
                <w:szCs w:val="20"/>
                <w:lang w:val="en-US"/>
              </w:rPr>
              <w:t>=</w:t>
            </w:r>
          </w:p>
        </w:tc>
        <w:tc>
          <w:tcPr>
            <w:tcW w:w="1009" w:type="dxa"/>
            <w:tcMar/>
          </w:tcPr>
          <w:p w:rsidR="22BDF7D7" w:rsidP="22BDF7D7" w:rsidRDefault="22BDF7D7" w14:paraId="7A664786" w14:textId="7AA06860">
            <w:pPr>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22BDF7D7" w:rsidR="22BDF7D7">
              <w:rPr>
                <w:rFonts w:ascii="Times New Roman" w:hAnsi="Times New Roman" w:eastAsia="Times New Roman" w:cs="Times New Roman"/>
                <w:b w:val="0"/>
                <w:bCs w:val="0"/>
                <w:i w:val="0"/>
                <w:iCs w:val="0"/>
                <w:color w:val="000000" w:themeColor="text1" w:themeTint="FF" w:themeShade="FF"/>
                <w:sz w:val="20"/>
                <w:szCs w:val="20"/>
                <w:lang w:val="en-US"/>
              </w:rPr>
              <w:t>50% of Final C2 Mark</w:t>
            </w:r>
          </w:p>
        </w:tc>
      </w:tr>
      <w:tr xmlns:wp14="http://schemas.microsoft.com/office/word/2010/wordml" w:rsidR="22BDF7D7" w:rsidTr="22BDF7D7" w14:paraId="6973F03C" wp14:textId="77777777">
        <w:tc>
          <w:tcPr>
            <w:tcW w:w="1005" w:type="dxa"/>
            <w:tcMar/>
          </w:tcPr>
          <w:p w:rsidR="22BDF7D7" w:rsidP="22BDF7D7" w:rsidRDefault="22BDF7D7" w14:paraId="1A9CC7F2" w14:textId="5BEC903F">
            <w:pPr>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22BDF7D7" w:rsidR="22BDF7D7">
              <w:rPr>
                <w:rFonts w:ascii="Times New Roman" w:hAnsi="Times New Roman" w:eastAsia="Times New Roman" w:cs="Times New Roman"/>
                <w:b w:val="0"/>
                <w:bCs w:val="0"/>
                <w:i w:val="0"/>
                <w:iCs w:val="0"/>
                <w:color w:val="000000" w:themeColor="text1" w:themeTint="FF" w:themeShade="FF"/>
                <w:sz w:val="20"/>
                <w:szCs w:val="20"/>
                <w:lang w:val="en-US"/>
              </w:rPr>
              <w:t>50%</w:t>
            </w:r>
          </w:p>
        </w:tc>
        <w:tc>
          <w:tcPr>
            <w:tcW w:w="1013" w:type="dxa"/>
            <w:tcMar/>
          </w:tcPr>
          <w:p w:rsidR="22BDF7D7" w:rsidP="22BDF7D7" w:rsidRDefault="22BDF7D7" w14:paraId="726B054E" w14:textId="4E75A83A">
            <w:pPr>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22BDF7D7" w:rsidR="22BDF7D7">
              <w:rPr>
                <w:rFonts w:ascii="Times New Roman" w:hAnsi="Times New Roman" w:eastAsia="Times New Roman" w:cs="Times New Roman"/>
                <w:b w:val="0"/>
                <w:bCs w:val="0"/>
                <w:i w:val="0"/>
                <w:iCs w:val="0"/>
                <w:color w:val="000000" w:themeColor="text1" w:themeTint="FF" w:themeShade="FF"/>
                <w:sz w:val="20"/>
                <w:szCs w:val="20"/>
                <w:lang w:val="en-US"/>
              </w:rPr>
              <w:t>50%</w:t>
            </w:r>
          </w:p>
        </w:tc>
        <w:tc>
          <w:tcPr>
            <w:tcW w:w="1009" w:type="dxa"/>
            <w:tcMar/>
          </w:tcPr>
          <w:p w:rsidR="22BDF7D7" w:rsidP="22BDF7D7" w:rsidRDefault="22BDF7D7" w14:paraId="74BA02C1" w14:textId="412789DA">
            <w:pPr>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p>
        </w:tc>
        <w:tc>
          <w:tcPr>
            <w:tcW w:w="1009" w:type="dxa"/>
            <w:tcMar/>
          </w:tcPr>
          <w:p w:rsidR="22BDF7D7" w:rsidRDefault="22BDF7D7" w14:paraId="3BEAEF38" w14:textId="5F21B1DF"/>
        </w:tc>
        <w:tc>
          <w:tcPr>
            <w:tcW w:w="1009" w:type="dxa"/>
            <w:tcMar/>
          </w:tcPr>
          <w:p w:rsidR="22BDF7D7" w:rsidRDefault="22BDF7D7" w14:paraId="1CABBE65" w14:textId="203DF39B"/>
        </w:tc>
        <w:tc>
          <w:tcPr>
            <w:tcW w:w="1009" w:type="dxa"/>
            <w:tcMar/>
          </w:tcPr>
          <w:p w:rsidR="22BDF7D7" w:rsidP="22BDF7D7" w:rsidRDefault="22BDF7D7" w14:paraId="316D75B4" w14:textId="385AC628">
            <w:pPr>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p>
        </w:tc>
        <w:tc>
          <w:tcPr>
            <w:tcW w:w="1009" w:type="dxa"/>
            <w:tcMar/>
          </w:tcPr>
          <w:p w:rsidR="22BDF7D7" w:rsidP="22BDF7D7" w:rsidRDefault="22BDF7D7" w14:paraId="7117B26F" w14:textId="1D4E844E">
            <w:pPr>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22BDF7D7" w:rsidR="22BDF7D7">
              <w:rPr>
                <w:rFonts w:ascii="Times New Roman" w:hAnsi="Times New Roman" w:eastAsia="Times New Roman" w:cs="Times New Roman"/>
                <w:b w:val="0"/>
                <w:bCs w:val="0"/>
                <w:i w:val="0"/>
                <w:iCs w:val="0"/>
                <w:color w:val="000000" w:themeColor="text1" w:themeTint="FF" w:themeShade="FF"/>
                <w:sz w:val="20"/>
                <w:szCs w:val="20"/>
                <w:lang w:val="en-US"/>
              </w:rPr>
              <w:t>50%</w:t>
            </w:r>
          </w:p>
        </w:tc>
        <w:tc>
          <w:tcPr>
            <w:tcW w:w="1009" w:type="dxa"/>
            <w:tcMar/>
          </w:tcPr>
          <w:p w:rsidR="22BDF7D7" w:rsidP="22BDF7D7" w:rsidRDefault="22BDF7D7" w14:paraId="13904259" w14:textId="6F20BDA1">
            <w:pPr>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22BDF7D7" w:rsidR="22BDF7D7">
              <w:rPr>
                <w:rFonts w:ascii="Times New Roman" w:hAnsi="Times New Roman" w:eastAsia="Times New Roman" w:cs="Times New Roman"/>
                <w:b w:val="0"/>
                <w:bCs w:val="0"/>
                <w:i w:val="0"/>
                <w:iCs w:val="0"/>
                <w:color w:val="000000" w:themeColor="text1" w:themeTint="FF" w:themeShade="FF"/>
                <w:sz w:val="20"/>
                <w:szCs w:val="20"/>
                <w:lang w:val="en-US"/>
              </w:rPr>
              <w:t>50%</w:t>
            </w:r>
          </w:p>
        </w:tc>
        <w:tc>
          <w:tcPr>
            <w:tcW w:w="1009" w:type="dxa"/>
            <w:tcMar/>
          </w:tcPr>
          <w:p w:rsidR="22BDF7D7" w:rsidP="22BDF7D7" w:rsidRDefault="22BDF7D7" w14:paraId="69FE3639" w14:textId="6ABD8411">
            <w:pPr>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p>
        </w:tc>
        <w:tc>
          <w:tcPr>
            <w:tcW w:w="1009" w:type="dxa"/>
            <w:tcMar/>
          </w:tcPr>
          <w:p w:rsidR="22BDF7D7" w:rsidP="22BDF7D7" w:rsidRDefault="22BDF7D7" w14:paraId="2B97F0B7" w14:textId="47359E47">
            <w:pPr>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p>
        </w:tc>
        <w:tc>
          <w:tcPr>
            <w:tcW w:w="1009" w:type="dxa"/>
            <w:tcMar/>
          </w:tcPr>
          <w:p w:rsidR="22BDF7D7" w:rsidP="22BDF7D7" w:rsidRDefault="22BDF7D7" w14:paraId="6BA1980D" w14:textId="3147FF3A">
            <w:pPr>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p>
        </w:tc>
      </w:tr>
      <w:tr xmlns:wp14="http://schemas.microsoft.com/office/word/2010/wordml" w:rsidR="22BDF7D7" w:rsidTr="22BDF7D7" w14:paraId="29E7E3AC" wp14:textId="77777777">
        <w:tc>
          <w:tcPr>
            <w:tcW w:w="3027" w:type="dxa"/>
            <w:gridSpan w:val="3"/>
            <w:tcMar/>
          </w:tcPr>
          <w:p w:rsidR="22BDF7D7" w:rsidP="22BDF7D7" w:rsidRDefault="22BDF7D7" w14:paraId="5C0E3FB6" w14:textId="004ECB32">
            <w:pPr>
              <w:spacing w:after="200" w:line="276" w:lineRule="auto"/>
              <w:rPr>
                <w:rFonts w:ascii="Times New Roman" w:hAnsi="Times New Roman" w:eastAsia="Times New Roman" w:cs="Times New Roman"/>
                <w:b w:val="0"/>
                <w:bCs w:val="0"/>
                <w:i w:val="0"/>
                <w:iCs w:val="0"/>
                <w:color w:val="000000" w:themeColor="text1" w:themeTint="FF" w:themeShade="FF"/>
                <w:sz w:val="20"/>
                <w:szCs w:val="20"/>
              </w:rPr>
            </w:pPr>
            <w:r w:rsidRPr="22BDF7D7" w:rsidR="22BDF7D7">
              <w:rPr>
                <w:rFonts w:ascii="Times New Roman" w:hAnsi="Times New Roman" w:eastAsia="Times New Roman" w:cs="Times New Roman"/>
                <w:b w:val="0"/>
                <w:bCs w:val="0"/>
                <w:i w:val="0"/>
                <w:iCs w:val="0"/>
                <w:color w:val="000000" w:themeColor="text1" w:themeTint="FF" w:themeShade="FF"/>
                <w:sz w:val="20"/>
                <w:szCs w:val="20"/>
                <w:lang w:val="en-US"/>
              </w:rPr>
              <w:t xml:space="preserve"> Final Exam (June)</w:t>
            </w:r>
          </w:p>
        </w:tc>
        <w:tc>
          <w:tcPr>
            <w:tcW w:w="1009" w:type="dxa"/>
            <w:tcMar/>
          </w:tcPr>
          <w:p w:rsidR="22BDF7D7" w:rsidP="22BDF7D7" w:rsidRDefault="22BDF7D7" w14:paraId="75A2C156" w14:textId="1B2D8B5B">
            <w:pPr>
              <w:spacing w:after="200" w:line="276" w:lineRule="auto"/>
              <w:rPr>
                <w:rFonts w:ascii="Times New Roman" w:hAnsi="Times New Roman" w:eastAsia="Times New Roman" w:cs="Times New Roman"/>
                <w:b w:val="0"/>
                <w:bCs w:val="0"/>
                <w:i w:val="0"/>
                <w:iCs w:val="0"/>
                <w:color w:val="000000" w:themeColor="text1" w:themeTint="FF" w:themeShade="FF"/>
                <w:sz w:val="20"/>
                <w:szCs w:val="20"/>
              </w:rPr>
            </w:pPr>
            <w:r w:rsidRPr="22BDF7D7" w:rsidR="22BDF7D7">
              <w:rPr>
                <w:rFonts w:ascii="Times New Roman" w:hAnsi="Times New Roman" w:eastAsia="Times New Roman" w:cs="Times New Roman"/>
                <w:b w:val="0"/>
                <w:bCs w:val="0"/>
                <w:i w:val="0"/>
                <w:iCs w:val="0"/>
                <w:color w:val="000000" w:themeColor="text1" w:themeTint="FF" w:themeShade="FF"/>
                <w:sz w:val="20"/>
                <w:szCs w:val="20"/>
                <w:lang w:val="en-US"/>
              </w:rPr>
              <w:t>=</w:t>
            </w:r>
          </w:p>
        </w:tc>
        <w:tc>
          <w:tcPr>
            <w:tcW w:w="1009" w:type="dxa"/>
            <w:tcMar/>
          </w:tcPr>
          <w:p w:rsidR="22BDF7D7" w:rsidP="22BDF7D7" w:rsidRDefault="22BDF7D7" w14:paraId="4D20AD5C" w14:textId="2C27C09A">
            <w:pPr>
              <w:spacing w:after="200" w:line="276" w:lineRule="auto"/>
              <w:rPr>
                <w:rFonts w:ascii="Times New Roman" w:hAnsi="Times New Roman" w:eastAsia="Times New Roman" w:cs="Times New Roman"/>
                <w:b w:val="0"/>
                <w:bCs w:val="0"/>
                <w:i w:val="0"/>
                <w:iCs w:val="0"/>
                <w:color w:val="000000" w:themeColor="text1" w:themeTint="FF" w:themeShade="FF"/>
                <w:sz w:val="20"/>
                <w:szCs w:val="20"/>
              </w:rPr>
            </w:pPr>
            <w:r w:rsidRPr="22BDF7D7" w:rsidR="22BDF7D7">
              <w:rPr>
                <w:rFonts w:ascii="Times New Roman" w:hAnsi="Times New Roman" w:eastAsia="Times New Roman" w:cs="Times New Roman"/>
                <w:b w:val="0"/>
                <w:bCs w:val="0"/>
                <w:i w:val="0"/>
                <w:iCs w:val="0"/>
                <w:color w:val="000000" w:themeColor="text1" w:themeTint="FF" w:themeShade="FF"/>
                <w:sz w:val="20"/>
                <w:szCs w:val="20"/>
                <w:lang w:val="en-US"/>
              </w:rPr>
              <w:t>30% of Final C1 Mark</w:t>
            </w:r>
          </w:p>
        </w:tc>
        <w:tc>
          <w:tcPr>
            <w:tcW w:w="1009" w:type="dxa"/>
            <w:tcMar/>
          </w:tcPr>
          <w:p w:rsidR="22BDF7D7" w:rsidP="22BDF7D7" w:rsidRDefault="22BDF7D7" w14:paraId="577A54B7" w14:textId="2ACA8761">
            <w:pPr>
              <w:spacing w:after="200" w:line="276" w:lineRule="auto"/>
              <w:rPr>
                <w:rFonts w:ascii="Times New Roman" w:hAnsi="Times New Roman" w:eastAsia="Times New Roman" w:cs="Times New Roman"/>
                <w:b w:val="0"/>
                <w:bCs w:val="0"/>
                <w:i w:val="0"/>
                <w:iCs w:val="0"/>
                <w:color w:val="000000" w:themeColor="text1" w:themeTint="FF" w:themeShade="FF"/>
                <w:sz w:val="20"/>
                <w:szCs w:val="20"/>
              </w:rPr>
            </w:pPr>
          </w:p>
        </w:tc>
        <w:tc>
          <w:tcPr>
            <w:tcW w:w="3027" w:type="dxa"/>
            <w:gridSpan w:val="3"/>
            <w:tcMar/>
          </w:tcPr>
          <w:p w:rsidR="22BDF7D7" w:rsidP="22BDF7D7" w:rsidRDefault="22BDF7D7" w14:paraId="101F9243" w14:textId="245B529E">
            <w:pPr>
              <w:spacing w:after="200" w:line="276" w:lineRule="auto"/>
              <w:rPr>
                <w:rFonts w:ascii="Times New Roman" w:hAnsi="Times New Roman" w:eastAsia="Times New Roman" w:cs="Times New Roman"/>
                <w:b w:val="0"/>
                <w:bCs w:val="0"/>
                <w:i w:val="0"/>
                <w:iCs w:val="0"/>
                <w:color w:val="000000" w:themeColor="text1" w:themeTint="FF" w:themeShade="FF"/>
                <w:sz w:val="20"/>
                <w:szCs w:val="20"/>
              </w:rPr>
            </w:pPr>
            <w:r w:rsidRPr="22BDF7D7" w:rsidR="22BDF7D7">
              <w:rPr>
                <w:rFonts w:ascii="Times New Roman" w:hAnsi="Times New Roman" w:eastAsia="Times New Roman" w:cs="Times New Roman"/>
                <w:b w:val="0"/>
                <w:bCs w:val="0"/>
                <w:i w:val="0"/>
                <w:iCs w:val="0"/>
                <w:color w:val="000000" w:themeColor="text1" w:themeTint="FF" w:themeShade="FF"/>
                <w:sz w:val="20"/>
                <w:szCs w:val="20"/>
                <w:lang w:val="en-US"/>
              </w:rPr>
              <w:t xml:space="preserve"> Final Exam (June)</w:t>
            </w:r>
          </w:p>
        </w:tc>
        <w:tc>
          <w:tcPr>
            <w:tcW w:w="1009" w:type="dxa"/>
            <w:tcMar/>
          </w:tcPr>
          <w:p w:rsidR="22BDF7D7" w:rsidP="22BDF7D7" w:rsidRDefault="22BDF7D7" w14:paraId="6E42379F" w14:textId="0A8547A1">
            <w:pPr>
              <w:spacing w:after="200" w:line="276" w:lineRule="auto"/>
              <w:jc w:val="center"/>
              <w:rPr>
                <w:rFonts w:ascii="Times New Roman" w:hAnsi="Times New Roman" w:eastAsia="Times New Roman" w:cs="Times New Roman"/>
                <w:b w:val="0"/>
                <w:bCs w:val="0"/>
                <w:i w:val="0"/>
                <w:iCs w:val="0"/>
                <w:color w:val="000000" w:themeColor="text1" w:themeTint="FF" w:themeShade="FF"/>
                <w:sz w:val="20"/>
                <w:szCs w:val="20"/>
              </w:rPr>
            </w:pPr>
            <w:r w:rsidRPr="22BDF7D7" w:rsidR="22BDF7D7">
              <w:rPr>
                <w:rFonts w:ascii="Times New Roman" w:hAnsi="Times New Roman" w:eastAsia="Times New Roman" w:cs="Times New Roman"/>
                <w:b w:val="0"/>
                <w:bCs w:val="0"/>
                <w:i w:val="0"/>
                <w:iCs w:val="0"/>
                <w:color w:val="000000" w:themeColor="text1" w:themeTint="FF" w:themeShade="FF"/>
                <w:sz w:val="20"/>
                <w:szCs w:val="20"/>
                <w:lang w:val="en-US"/>
              </w:rPr>
              <w:t>=</w:t>
            </w:r>
          </w:p>
        </w:tc>
        <w:tc>
          <w:tcPr>
            <w:tcW w:w="1009" w:type="dxa"/>
            <w:tcMar/>
          </w:tcPr>
          <w:p w:rsidR="22BDF7D7" w:rsidP="22BDF7D7" w:rsidRDefault="22BDF7D7" w14:paraId="438BFE30" w14:textId="72844FAD">
            <w:pPr>
              <w:spacing w:after="200" w:line="276" w:lineRule="auto"/>
              <w:rPr>
                <w:rFonts w:ascii="Times New Roman" w:hAnsi="Times New Roman" w:eastAsia="Times New Roman" w:cs="Times New Roman"/>
                <w:b w:val="0"/>
                <w:bCs w:val="0"/>
                <w:i w:val="0"/>
                <w:iCs w:val="0"/>
                <w:color w:val="000000" w:themeColor="text1" w:themeTint="FF" w:themeShade="FF"/>
                <w:sz w:val="20"/>
                <w:szCs w:val="20"/>
              </w:rPr>
            </w:pPr>
            <w:r w:rsidRPr="22BDF7D7" w:rsidR="22BDF7D7">
              <w:rPr>
                <w:rFonts w:ascii="Times New Roman" w:hAnsi="Times New Roman" w:eastAsia="Times New Roman" w:cs="Times New Roman"/>
                <w:b w:val="0"/>
                <w:bCs w:val="0"/>
                <w:i w:val="0"/>
                <w:iCs w:val="0"/>
                <w:color w:val="000000" w:themeColor="text1" w:themeTint="FF" w:themeShade="FF"/>
                <w:sz w:val="20"/>
                <w:szCs w:val="20"/>
                <w:lang w:val="en-US"/>
              </w:rPr>
              <w:t>50% of Final C2 Mark + Moderation</w:t>
            </w:r>
          </w:p>
        </w:tc>
      </w:tr>
    </w:tbl>
    <w:p w:rsidR="22BDF7D7" w:rsidP="22BDF7D7" w:rsidRDefault="22BDF7D7" w14:paraId="30C9B4D4" w14:textId="267A2B5C">
      <w:pPr>
        <w:pStyle w:val="Normal"/>
        <w:rPr>
          <w:rFonts w:ascii="Calibri" w:hAnsi="Calibri"/>
          <w:b w:val="1"/>
          <w:bCs w:val="1"/>
          <w:sz w:val="22"/>
          <w:szCs w:val="22"/>
        </w:rPr>
      </w:pPr>
    </w:p>
    <w:p w:rsidR="00584B76" w:rsidP="00206BA2" w:rsidRDefault="00584B76" w14:paraId="34E327AF" w14:textId="77777777">
      <w:pPr>
        <w:rPr>
          <w:rFonts w:ascii="Calibri" w:hAnsi="Calibri"/>
          <w:sz w:val="2"/>
          <w:szCs w:val="16"/>
        </w:rPr>
      </w:pPr>
    </w:p>
    <w:p w:rsidRPr="0012664B" w:rsidR="00206BA2" w:rsidP="00206BA2" w:rsidRDefault="007E7E21" w14:paraId="0976411D" w14:textId="77777777">
      <w:pPr>
        <w:rPr>
          <w:rFonts w:ascii="Calibri" w:hAnsi="Calibri"/>
          <w:sz w:val="2"/>
          <w:szCs w:val="16"/>
        </w:rPr>
      </w:pPr>
      <w:r w:rsidRPr="00206BA2">
        <w:rPr>
          <w:rFonts w:ascii="Calibri" w:hAnsi="Calibri"/>
          <w:noProof/>
          <w:sz w:val="22"/>
          <w:lang w:val="en-US"/>
        </w:rPr>
        <w:drawing>
          <wp:anchor distT="0" distB="0" distL="114300" distR="114300" simplePos="0" relativeHeight="251658240" behindDoc="0" locked="0" layoutInCell="1" allowOverlap="1" wp14:anchorId="3AE9D508" wp14:editId="379E679A">
            <wp:simplePos x="0" y="0"/>
            <wp:positionH relativeFrom="column">
              <wp:posOffset>-537210</wp:posOffset>
            </wp:positionH>
            <wp:positionV relativeFrom="paragraph">
              <wp:posOffset>89535</wp:posOffset>
            </wp:positionV>
            <wp:extent cx="2574925" cy="148590"/>
            <wp:effectExtent l="0" t="0" r="0" b="381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574925" cy="148590"/>
                    </a:xfrm>
                    <a:prstGeom prst="rect">
                      <a:avLst/>
                    </a:prstGeom>
                    <a:noFill/>
                    <a:ln w="9525">
                      <a:noFill/>
                      <a:miter lim="800000"/>
                      <a:headEnd/>
                      <a:tailEnd/>
                    </a:ln>
                  </pic:spPr>
                </pic:pic>
              </a:graphicData>
            </a:graphic>
          </wp:anchor>
        </w:drawing>
      </w:r>
      <w:r w:rsidR="22BDF7D7">
        <w:rPr/>
      </w:r>
    </w:p>
    <w:p w:rsidRPr="00206BA2" w:rsidR="00206BA2" w:rsidP="00206BA2" w:rsidRDefault="008D06DB" w14:paraId="18ACB587" w14:textId="77777777">
      <w:pPr>
        <w:tabs>
          <w:tab w:val="left" w:pos="4536"/>
        </w:tabs>
        <w:spacing w:after="100" w:afterAutospacing="1" w:line="240" w:lineRule="auto"/>
        <w:ind w:left="3600" w:firstLine="720"/>
        <w:rPr>
          <w:rFonts w:ascii="Calibri" w:hAnsi="Calibri"/>
          <w:sz w:val="22"/>
        </w:rPr>
      </w:pPr>
      <w:r>
        <w:rPr>
          <w:noProof/>
          <w:sz w:val="22"/>
          <w:lang w:val="en-US"/>
        </w:rPr>
        <mc:AlternateContent>
          <mc:Choice Requires="wps">
            <w:drawing>
              <wp:anchor distT="0" distB="0" distL="114300" distR="114300" simplePos="0" relativeHeight="251704320" behindDoc="0" locked="0" layoutInCell="1" allowOverlap="1" wp14:anchorId="52F954AA" wp14:editId="52F889BD">
                <wp:simplePos x="0" y="0"/>
                <wp:positionH relativeFrom="column">
                  <wp:posOffset>-545465</wp:posOffset>
                </wp:positionH>
                <wp:positionV relativeFrom="paragraph">
                  <wp:posOffset>102870</wp:posOffset>
                </wp:positionV>
                <wp:extent cx="7172325" cy="6600825"/>
                <wp:effectExtent l="0" t="0" r="28575" b="28575"/>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6600825"/>
                        </a:xfrm>
                        <a:prstGeom prst="rect">
                          <a:avLst/>
                        </a:prstGeom>
                        <a:solidFill>
                          <a:srgbClr val="FFFFFF"/>
                        </a:solidFill>
                        <a:ln w="9525">
                          <a:solidFill>
                            <a:srgbClr val="000000"/>
                          </a:solidFill>
                          <a:miter lim="800000"/>
                          <a:headEnd/>
                          <a:tailEnd/>
                        </a:ln>
                      </wps:spPr>
                      <wps:txbx>
                        <w:txbxContent>
                          <w:p w:rsidRPr="004C201C" w:rsidR="004C201C" w:rsidP="004C201C" w:rsidRDefault="004C201C" w14:paraId="71A77028" w14:textId="7AE26D52">
                            <w:pPr>
                              <w:rPr>
                                <w:szCs w:val="20"/>
                              </w:rPr>
                            </w:pPr>
                            <w:r w:rsidRPr="004C201C">
                              <w:rPr>
                                <w:b/>
                                <w:szCs w:val="20"/>
                                <w:u w:val="single"/>
                              </w:rPr>
                              <w:t xml:space="preserve">Classwork: </w:t>
                            </w:r>
                            <w:r w:rsidRPr="004C201C">
                              <w:rPr>
                                <w:szCs w:val="20"/>
                              </w:rPr>
                              <w:t xml:space="preserve">Course packs are found on the “FILES” tab in TEAMS, connected through </w:t>
                            </w:r>
                            <w:proofErr w:type="spellStart"/>
                            <w:r w:rsidRPr="004C201C">
                              <w:rPr>
                                <w:szCs w:val="20"/>
                              </w:rPr>
                              <w:t>Onedrive</w:t>
                            </w:r>
                            <w:proofErr w:type="spellEnd"/>
                            <w:r w:rsidRPr="004C201C">
                              <w:rPr>
                                <w:szCs w:val="20"/>
                              </w:rPr>
                              <w:t>. A Meeting will be set up for virtual lessons. Students are to follow with the PDF course pack uploaded in the Files (</w:t>
                            </w:r>
                            <w:proofErr w:type="spellStart"/>
                            <w:r w:rsidRPr="004C201C">
                              <w:rPr>
                                <w:szCs w:val="20"/>
                              </w:rPr>
                              <w:t>onedrive</w:t>
                            </w:r>
                            <w:proofErr w:type="spellEnd"/>
                            <w:r w:rsidRPr="004C201C">
                              <w:rPr>
                                <w:szCs w:val="20"/>
                              </w:rPr>
                              <w:t xml:space="preserve">) section. Students are responsible to keep track of Evaluations on Math Help Services. Assignments on Math Help services can be redone a maximum of 3 times. Students redo assignments/homework within the deadline to obtain their highest grade. </w:t>
                            </w:r>
                          </w:p>
                          <w:p w:rsidRPr="004C201C" w:rsidR="007B528C" w:rsidP="00206BA2" w:rsidRDefault="007B528C" w14:paraId="5A8C2A44" w14:textId="4D40D951">
                            <w:pPr>
                              <w:rPr>
                                <w:szCs w:val="20"/>
                              </w:rPr>
                            </w:pPr>
                            <w:r w:rsidRPr="004C201C">
                              <w:rPr>
                                <w:b/>
                                <w:szCs w:val="20"/>
                                <w:u w:val="single"/>
                              </w:rPr>
                              <w:t>Absent from class:</w:t>
                            </w:r>
                            <w:r w:rsidRPr="004C201C">
                              <w:rPr>
                                <w:b/>
                                <w:szCs w:val="20"/>
                              </w:rPr>
                              <w:t xml:space="preserve"> </w:t>
                            </w:r>
                            <w:r w:rsidRPr="004C201C">
                              <w:rPr>
                                <w:szCs w:val="20"/>
                              </w:rPr>
                              <w:t>Students are responsible for all material covered when he/she is absent from class.</w:t>
                            </w:r>
                            <w:r w:rsidRPr="004C201C" w:rsidR="00BB39D8">
                              <w:rPr>
                                <w:szCs w:val="20"/>
                              </w:rPr>
                              <w:t xml:space="preserve"> Course packs are found on the “FILES” tab in TEAMS, connected through </w:t>
                            </w:r>
                            <w:proofErr w:type="spellStart"/>
                            <w:r w:rsidRPr="004C201C" w:rsidR="00BB39D8">
                              <w:rPr>
                                <w:szCs w:val="20"/>
                              </w:rPr>
                              <w:t>Onedrive</w:t>
                            </w:r>
                            <w:proofErr w:type="spellEnd"/>
                            <w:r w:rsidRPr="004C201C" w:rsidR="00BB39D8">
                              <w:rPr>
                                <w:szCs w:val="20"/>
                              </w:rPr>
                              <w:t>.</w:t>
                            </w:r>
                            <w:r w:rsidRPr="004C201C" w:rsidR="00963AB0">
                              <w:rPr>
                                <w:szCs w:val="20"/>
                              </w:rPr>
                              <w:t xml:space="preserve"> </w:t>
                            </w:r>
                          </w:p>
                          <w:p w:rsidRPr="004C201C" w:rsidR="007B528C" w:rsidP="00206BA2" w:rsidRDefault="007B528C" w14:paraId="4E3E644B" w14:textId="4CC22FDB">
                            <w:pPr>
                              <w:rPr>
                                <w:szCs w:val="20"/>
                              </w:rPr>
                            </w:pPr>
                            <w:r w:rsidRPr="004C201C">
                              <w:rPr>
                                <w:b/>
                                <w:szCs w:val="20"/>
                                <w:u w:val="single"/>
                              </w:rPr>
                              <w:t>Absent for a test:</w:t>
                            </w:r>
                            <w:r w:rsidRPr="004C201C" w:rsidR="004C201C">
                              <w:rPr>
                                <w:szCs w:val="20"/>
                              </w:rPr>
                              <w:t xml:space="preserve"> Especially during Distance learning, Students have a valid reason. A</w:t>
                            </w:r>
                            <w:r w:rsidRPr="004C201C">
                              <w:rPr>
                                <w:szCs w:val="20"/>
                              </w:rPr>
                              <w:t xml:space="preserve"> note explaining the absence from the evaluation </w:t>
                            </w:r>
                            <w:r w:rsidRPr="004C201C" w:rsidR="004C201C">
                              <w:rPr>
                                <w:szCs w:val="20"/>
                              </w:rPr>
                              <w:t>will</w:t>
                            </w:r>
                            <w:r w:rsidRPr="004C201C">
                              <w:rPr>
                                <w:szCs w:val="20"/>
                              </w:rPr>
                              <w:t xml:space="preserve"> be required when the student returns to school. A student who is absent because of an ECA activity must notify the teacher ahead of time.  Repeated absences will be reported to the administration.  </w:t>
                            </w:r>
                            <w:r w:rsidRPr="004C201C">
                              <w:rPr>
                                <w:b/>
                                <w:szCs w:val="20"/>
                              </w:rPr>
                              <w:t>**All missed tests will be rewritten at the teacher’s convenience. It is the student’s responsibility to contact the teacher. **</w:t>
                            </w:r>
                            <w:r w:rsidRPr="004C201C">
                              <w:rPr>
                                <w:szCs w:val="20"/>
                              </w:rPr>
                              <w:t xml:space="preserve"> If the following procedures are not followed a mark of 0 will be given for the test or evaluation. </w:t>
                            </w:r>
                          </w:p>
                          <w:p w:rsidRPr="004C201C" w:rsidR="007B528C" w:rsidP="004C201C" w:rsidRDefault="007B528C" w14:paraId="4A9A792C" w14:textId="3A30BC97">
                            <w:pPr>
                              <w:spacing w:after="0"/>
                              <w:rPr>
                                <w:szCs w:val="20"/>
                              </w:rPr>
                            </w:pPr>
                            <w:r w:rsidRPr="004C201C">
                              <w:rPr>
                                <w:b/>
                                <w:szCs w:val="20"/>
                                <w:u w:val="single"/>
                              </w:rPr>
                              <w:t>Absent on a day an assignment is due</w:t>
                            </w:r>
                            <w:r w:rsidRPr="004C201C" w:rsidR="00963AB0">
                              <w:rPr>
                                <w:b/>
                                <w:szCs w:val="20"/>
                                <w:u w:val="single"/>
                              </w:rPr>
                              <w:t>/ Late virtual assignments</w:t>
                            </w:r>
                            <w:r w:rsidRPr="004C201C">
                              <w:rPr>
                                <w:b/>
                                <w:szCs w:val="20"/>
                                <w:u w:val="single"/>
                              </w:rPr>
                              <w:t>:</w:t>
                            </w:r>
                            <w:r w:rsidRPr="004C201C">
                              <w:rPr>
                                <w:szCs w:val="20"/>
                              </w:rPr>
                              <w:t xml:space="preserve"> </w:t>
                            </w:r>
                          </w:p>
                          <w:p w:rsidRPr="004C201C" w:rsidR="00963AB0" w:rsidP="00CE120E" w:rsidRDefault="004C201C" w14:paraId="09766293" w14:textId="02CD3DD0">
                            <w:pPr>
                              <w:pStyle w:val="ListParagraph"/>
                              <w:numPr>
                                <w:ilvl w:val="0"/>
                                <w:numId w:val="2"/>
                              </w:numPr>
                              <w:rPr>
                                <w:szCs w:val="20"/>
                              </w:rPr>
                            </w:pPr>
                            <w:r w:rsidRPr="004C201C">
                              <w:rPr>
                                <w:szCs w:val="20"/>
                              </w:rPr>
                              <w:t xml:space="preserve">Assignments/homework can not be completed once the deadline has passed.  </w:t>
                            </w:r>
                            <w:r w:rsidRPr="004C201C" w:rsidR="00963AB0">
                              <w:rPr>
                                <w:szCs w:val="20"/>
                              </w:rPr>
                              <w:t>Students are responsible to keep track of</w:t>
                            </w:r>
                            <w:r w:rsidRPr="004C201C">
                              <w:rPr>
                                <w:szCs w:val="20"/>
                              </w:rPr>
                              <w:t xml:space="preserve"> deadlines on Math Help Services</w:t>
                            </w:r>
                            <w:r w:rsidRPr="004C201C" w:rsidR="00963AB0">
                              <w:rPr>
                                <w:szCs w:val="20"/>
                              </w:rPr>
                              <w:t>.</w:t>
                            </w:r>
                            <w:r w:rsidRPr="004C201C">
                              <w:rPr>
                                <w:szCs w:val="20"/>
                              </w:rPr>
                              <w:t xml:space="preserve"> (Parents also receive emails from MHS when assignments are due). </w:t>
                            </w:r>
                            <w:r w:rsidRPr="004C201C" w:rsidR="00963AB0">
                              <w:rPr>
                                <w:szCs w:val="20"/>
                              </w:rPr>
                              <w:t xml:space="preserve"> </w:t>
                            </w:r>
                          </w:p>
                          <w:p w:rsidRPr="004C201C" w:rsidR="00CE120E" w:rsidP="00CE120E" w:rsidRDefault="00CE120E" w14:paraId="26076927" w14:textId="77777777">
                            <w:pPr>
                              <w:rPr>
                                <w:szCs w:val="20"/>
                              </w:rPr>
                            </w:pPr>
                            <w:r w:rsidRPr="004C201C">
                              <w:rPr>
                                <w:rFonts w:ascii="inherit" w:hAnsi="inherit"/>
                                <w:b/>
                                <w:bCs/>
                                <w:color w:val="000000"/>
                                <w:szCs w:val="20"/>
                                <w:u w:val="single"/>
                                <w:bdr w:val="none" w:color="auto" w:sz="0" w:space="0" w:frame="1"/>
                                <w:shd w:val="clear" w:color="auto" w:fill="FFFFFF"/>
                              </w:rPr>
                              <w:t>May Practice Exam</w:t>
                            </w:r>
                            <w:r w:rsidRPr="004C201C">
                              <w:rPr>
                                <w:color w:val="000000"/>
                                <w:szCs w:val="20"/>
                                <w:bdr w:val="none" w:color="auto" w:sz="0" w:space="0" w:frame="1"/>
                                <w:shd w:val="clear" w:color="auto" w:fill="FFFFFF"/>
                              </w:rPr>
                              <w:t xml:space="preserve">:  A mandatory practice exam will be written in May in preparation for the Sec. Ministry exam. </w:t>
                            </w:r>
                          </w:p>
                          <w:p w:rsidRPr="004C201C" w:rsidR="007B528C" w:rsidP="00206BA2" w:rsidRDefault="007B528C" w14:paraId="0559BF09" w14:textId="77777777">
                            <w:pPr>
                              <w:rPr>
                                <w:b/>
                                <w:szCs w:val="20"/>
                              </w:rPr>
                            </w:pPr>
                            <w:r w:rsidRPr="004C201C">
                              <w:rPr>
                                <w:b/>
                                <w:szCs w:val="20"/>
                                <w:u w:val="single"/>
                              </w:rPr>
                              <w:t>Remediation:</w:t>
                            </w:r>
                            <w:r w:rsidRPr="004C201C">
                              <w:rPr>
                                <w:szCs w:val="20"/>
                              </w:rPr>
                              <w:t xml:space="preserve"> If results show that a student is experiencing difficulties, he/she may be obligated to attend remediation. </w:t>
                            </w:r>
                          </w:p>
                          <w:p w:rsidRPr="004C201C" w:rsidR="004C201C" w:rsidP="004C201C" w:rsidRDefault="007B528C" w14:paraId="29BBC72A" w14:textId="2164256E">
                            <w:pPr>
                              <w:spacing w:after="0"/>
                              <w:rPr>
                                <w:b/>
                                <w:szCs w:val="20"/>
                                <w:u w:val="single"/>
                              </w:rPr>
                            </w:pPr>
                            <w:r w:rsidRPr="004C201C">
                              <w:rPr>
                                <w:b/>
                                <w:szCs w:val="20"/>
                                <w:u w:val="single"/>
                              </w:rPr>
                              <w:t>Math resources</w:t>
                            </w:r>
                          </w:p>
                          <w:p w:rsidRPr="004C201C" w:rsidR="007B528C" w:rsidP="004C201C" w:rsidRDefault="00220951" w14:paraId="79947A6E" w14:textId="77777777">
                            <w:pPr>
                              <w:numPr>
                                <w:ilvl w:val="0"/>
                                <w:numId w:val="1"/>
                              </w:numPr>
                              <w:spacing w:after="0" w:line="240" w:lineRule="auto"/>
                              <w:ind w:left="499" w:hanging="357"/>
                              <w:rPr>
                                <w:szCs w:val="20"/>
                              </w:rPr>
                            </w:pPr>
                            <w:r w:rsidRPr="004C201C">
                              <w:rPr>
                                <w:szCs w:val="20"/>
                              </w:rPr>
                              <w:t xml:space="preserve">http://www.khanacademy.org </w:t>
                            </w:r>
                            <w:r w:rsidRPr="004C201C" w:rsidR="007B528C">
                              <w:rPr>
                                <w:rFonts w:ascii="Wingdings" w:hAnsi="Wingdings" w:eastAsia="Wingdings" w:cs="Wingdings"/>
                                <w:szCs w:val="20"/>
                              </w:rPr>
                              <w:t>à</w:t>
                            </w:r>
                            <w:r w:rsidRPr="004C201C" w:rsidR="007B528C">
                              <w:rPr>
                                <w:szCs w:val="20"/>
                              </w:rPr>
                              <w:t xml:space="preserve"> A website containing small videos on many different subjects, including mathematics. </w:t>
                            </w:r>
                          </w:p>
                          <w:p w:rsidRPr="004C201C" w:rsidR="007B528C" w:rsidP="004C201C" w:rsidRDefault="007B528C" w14:paraId="5029BDC1" w14:textId="77777777">
                            <w:pPr>
                              <w:numPr>
                                <w:ilvl w:val="0"/>
                                <w:numId w:val="1"/>
                              </w:numPr>
                              <w:spacing w:after="0" w:line="240" w:lineRule="auto"/>
                              <w:ind w:left="499" w:hanging="357"/>
                              <w:rPr>
                                <w:szCs w:val="20"/>
                              </w:rPr>
                            </w:pPr>
                            <w:r w:rsidRPr="004C201C">
                              <w:rPr>
                                <w:szCs w:val="20"/>
                              </w:rPr>
                              <w:t xml:space="preserve">http://learnquebec.ca </w:t>
                            </w:r>
                            <w:r w:rsidRPr="004C201C">
                              <w:rPr>
                                <w:rFonts w:ascii="Wingdings" w:hAnsi="Wingdings" w:eastAsia="Wingdings" w:cs="Wingdings"/>
                                <w:szCs w:val="20"/>
                              </w:rPr>
                              <w:t>à</w:t>
                            </w:r>
                            <w:r w:rsidRPr="004C201C">
                              <w:rPr>
                                <w:szCs w:val="20"/>
                              </w:rPr>
                              <w:t xml:space="preserve"> An online website including slide shows on many different subjects and online tutoring. You need a password, provided by the homeroom teacher or the administration. </w:t>
                            </w:r>
                            <w:r w:rsidRPr="004C201C" w:rsidR="00220951">
                              <w:rPr>
                                <w:szCs w:val="20"/>
                              </w:rPr>
                              <w:t xml:space="preserve">There are also online tutoring sessions. </w:t>
                            </w:r>
                          </w:p>
                          <w:p w:rsidRPr="004C201C" w:rsidR="004C201C" w:rsidP="004C201C" w:rsidRDefault="00220951" w14:paraId="103E4557" w14:textId="77777777">
                            <w:pPr>
                              <w:numPr>
                                <w:ilvl w:val="0"/>
                                <w:numId w:val="1"/>
                              </w:numPr>
                              <w:spacing w:after="0" w:line="240" w:lineRule="auto"/>
                              <w:rPr>
                                <w:szCs w:val="20"/>
                              </w:rPr>
                            </w:pPr>
                            <w:r w:rsidRPr="004C201C">
                              <w:rPr>
                                <w:szCs w:val="20"/>
                              </w:rPr>
                              <w:t xml:space="preserve">https://www.cemc.uwaterloo.ca/courseware </w:t>
                            </w:r>
                            <w:r w:rsidRPr="004C201C">
                              <w:rPr>
                                <w:rFonts w:ascii="Wingdings" w:hAnsi="Wingdings" w:eastAsia="Wingdings" w:cs="Wingdings"/>
                                <w:szCs w:val="20"/>
                              </w:rPr>
                              <w:t>à</w:t>
                            </w:r>
                            <w:r w:rsidRPr="004C201C">
                              <w:rPr>
                                <w:szCs w:val="20"/>
                              </w:rPr>
                              <w:t xml:space="preserve"> It contains </w:t>
                            </w:r>
                            <w:proofErr w:type="gramStart"/>
                            <w:r w:rsidRPr="004C201C">
                              <w:rPr>
                                <w:szCs w:val="20"/>
                              </w:rPr>
                              <w:t>really good</w:t>
                            </w:r>
                            <w:proofErr w:type="gramEnd"/>
                            <w:r w:rsidRPr="004C201C">
                              <w:rPr>
                                <w:szCs w:val="20"/>
                              </w:rPr>
                              <w:t xml:space="preserve"> math videos and practice </w:t>
                            </w:r>
                            <w:proofErr w:type="spellStart"/>
                            <w:r w:rsidRPr="004C201C">
                              <w:rPr>
                                <w:szCs w:val="20"/>
                              </w:rPr>
                              <w:t>exercices</w:t>
                            </w:r>
                            <w:proofErr w:type="spellEnd"/>
                            <w:r w:rsidRPr="004C201C">
                              <w:rPr>
                                <w:szCs w:val="20"/>
                              </w:rPr>
                              <w:t xml:space="preserve">. </w:t>
                            </w:r>
                          </w:p>
                          <w:p w:rsidRPr="004C201C" w:rsidR="00220951" w:rsidP="004C201C" w:rsidRDefault="00220951" w14:paraId="6C616F40" w14:textId="5F199CFD">
                            <w:pPr>
                              <w:numPr>
                                <w:ilvl w:val="0"/>
                                <w:numId w:val="1"/>
                              </w:numPr>
                              <w:spacing w:after="0" w:line="240" w:lineRule="auto"/>
                              <w:rPr>
                                <w:szCs w:val="20"/>
                              </w:rPr>
                            </w:pPr>
                            <w:r w:rsidRPr="004C201C">
                              <w:rPr>
                                <w:szCs w:val="20"/>
                              </w:rPr>
                              <w:t xml:space="preserve"> </w:t>
                            </w:r>
                            <w:hyperlink w:history="1" r:id="rId13">
                              <w:r w:rsidRPr="004C201C" w:rsidR="004C201C">
                                <w:rPr>
                                  <w:rStyle w:val="Hyperlink"/>
                                  <w:szCs w:val="20"/>
                                </w:rPr>
                                <w:t>www.Missnassif.ca</w:t>
                              </w:r>
                            </w:hyperlink>
                            <w:r w:rsidRPr="004C201C" w:rsidR="004C201C">
                              <w:rPr>
                                <w:szCs w:val="20"/>
                              </w:rPr>
                              <w:t xml:space="preserve"> for more practice stencils. Ask Mrs. Nassif for the password. </w:t>
                            </w:r>
                          </w:p>
                          <w:p w:rsidRPr="004C201C" w:rsidR="007B528C" w:rsidP="00206BA2" w:rsidRDefault="007B528C" w14:paraId="70F5D7CB" w14:textId="77777777">
                            <w:pPr>
                              <w:numPr>
                                <w:ilvl w:val="0"/>
                                <w:numId w:val="1"/>
                              </w:numPr>
                              <w:spacing w:line="240" w:lineRule="auto"/>
                              <w:rPr>
                                <w:szCs w:val="20"/>
                              </w:rPr>
                            </w:pPr>
                            <w:r w:rsidRPr="004C201C">
                              <w:rPr>
                                <w:szCs w:val="20"/>
                              </w:rPr>
                              <w:t xml:space="preserve">Peer tutoring: A tutoring service organised by Mrs. DiPietro (room 226) where students tutor other students. </w:t>
                            </w:r>
                          </w:p>
                          <w:p w:rsidRPr="004C201C" w:rsidR="007B528C" w:rsidP="00FC3EFA" w:rsidRDefault="007B528C" w14:paraId="2264762B" w14:textId="77777777">
                            <w:pPr>
                              <w:spacing w:line="240" w:lineRule="auto"/>
                              <w:ind w:left="142"/>
                              <w:rPr>
                                <w:szCs w:val="20"/>
                              </w:rPr>
                            </w:pPr>
                            <w:r w:rsidRPr="004C201C">
                              <w:rPr>
                                <w:b/>
                                <w:szCs w:val="20"/>
                                <w:u w:val="single"/>
                              </w:rPr>
                              <w:t>Summer School</w:t>
                            </w:r>
                          </w:p>
                          <w:p w:rsidRPr="004C201C" w:rsidR="007B528C" w:rsidP="00FC3EFA" w:rsidRDefault="007B528C" w14:paraId="031606FF" w14:textId="7395885B">
                            <w:pPr>
                              <w:pStyle w:val="ListParagraph"/>
                              <w:spacing w:line="240" w:lineRule="auto"/>
                              <w:ind w:left="502"/>
                              <w:rPr>
                                <w:szCs w:val="20"/>
                              </w:rPr>
                            </w:pPr>
                            <w:r w:rsidRPr="004C201C">
                              <w:rPr>
                                <w:szCs w:val="20"/>
                              </w:rPr>
                              <w:t xml:space="preserve">Due to moderation at the June Ministry Exam, any student who decides to give up during the year (consequently has extremely low marks) </w:t>
                            </w:r>
                            <w:proofErr w:type="gramStart"/>
                            <w:r w:rsidRPr="004C201C">
                              <w:rPr>
                                <w:szCs w:val="20"/>
                              </w:rPr>
                              <w:t>has an effect on</w:t>
                            </w:r>
                            <w:proofErr w:type="gramEnd"/>
                            <w:r w:rsidRPr="004C201C">
                              <w:rPr>
                                <w:szCs w:val="20"/>
                              </w:rPr>
                              <w:t xml:space="preserve"> the results of all other students. For this reason, any student in this situation will be required to attend summer school and write the supplemental exam if they wish to return to Royal West Academy the following year. </w:t>
                            </w:r>
                          </w:p>
                          <w:p w:rsidRPr="004C201C" w:rsidR="007B528C" w:rsidP="004077C7" w:rsidRDefault="004C201C" w14:paraId="7F172107" w14:textId="53097E23">
                            <w:pPr>
                              <w:spacing w:line="240" w:lineRule="auto"/>
                              <w:ind w:left="142"/>
                              <w:rPr>
                                <w:szCs w:val="20"/>
                              </w:rPr>
                            </w:pPr>
                            <w:r w:rsidRPr="004C201C">
                              <w:rPr>
                                <w:rFonts w:ascii="Calibri" w:hAnsi="Calibri" w:cs="Calibri"/>
                                <w:color w:val="FF0000"/>
                                <w:szCs w:val="20"/>
                                <w:shd w:val="clear" w:color="auto" w:fill="FFFFFF"/>
                              </w:rPr>
                              <w:t xml:space="preserve">Important note to students and parents/guardians regarding course outlines: Due to COVID-19, there are many unknowns as to how the 2020-21 school year will unfold. Please note that the information on this outline may need to be modified as the year progresses. Rest assured that any changes made will be done so to reflect what we feel is best to maximize </w:t>
                            </w:r>
                            <w:proofErr w:type="gramStart"/>
                            <w:r w:rsidRPr="004C201C">
                              <w:rPr>
                                <w:rFonts w:ascii="Calibri" w:hAnsi="Calibri" w:cs="Calibri"/>
                                <w:color w:val="FF0000"/>
                                <w:szCs w:val="20"/>
                                <w:shd w:val="clear" w:color="auto" w:fill="FFFFFF"/>
                              </w:rPr>
                              <w:t>students</w:t>
                            </w:r>
                            <w:proofErr w:type="gramEnd"/>
                            <w:r w:rsidRPr="004C201C">
                              <w:rPr>
                                <w:rFonts w:ascii="Calibri" w:hAnsi="Calibri" w:cs="Calibri"/>
                                <w:color w:val="FF0000"/>
                                <w:szCs w:val="20"/>
                                <w:shd w:val="clear" w:color="auto" w:fill="FFFFFF"/>
                              </w:rPr>
                              <w:t xml:space="preserve"> success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7DD2A50">
              <v:shapetype id="_x0000_t202" coordsize="21600,21600" o:spt="202" path="m,l,21600r21600,l21600,xe" w14:anchorId="52F954AA">
                <v:stroke joinstyle="miter"/>
                <v:path gradientshapeok="t" o:connecttype="rect"/>
              </v:shapetype>
              <v:shape id="Text Box 54" style="position:absolute;left:0;text-align:left;margin-left:-42.95pt;margin-top:8.1pt;width:564.75pt;height:51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">
                <v:textbox>
                  <w:txbxContent>
                    <w:p w:rsidRPr="004C201C" w:rsidR="004C201C" w:rsidP="004C201C" w:rsidRDefault="004C201C" w14:paraId="79375AE8" w14:textId="7AE26D52">
                      <w:pPr>
                        <w:rPr>
                          <w:szCs w:val="20"/>
                        </w:rPr>
                      </w:pPr>
                      <w:r w:rsidRPr="004C201C">
                        <w:rPr>
                          <w:b/>
                          <w:szCs w:val="20"/>
                          <w:u w:val="single"/>
                        </w:rPr>
                        <w:t xml:space="preserve">Classwork: </w:t>
                      </w:r>
                      <w:r w:rsidRPr="004C201C">
                        <w:rPr>
                          <w:szCs w:val="20"/>
                        </w:rPr>
                        <w:t xml:space="preserve">Course packs are found on the “FILES” tab in TEAMS, connected through </w:t>
                      </w:r>
                      <w:proofErr w:type="spellStart"/>
                      <w:r w:rsidRPr="004C201C">
                        <w:rPr>
                          <w:szCs w:val="20"/>
                        </w:rPr>
                        <w:t>Onedrive</w:t>
                      </w:r>
                      <w:proofErr w:type="spellEnd"/>
                      <w:r w:rsidRPr="004C201C">
                        <w:rPr>
                          <w:szCs w:val="20"/>
                        </w:rPr>
                        <w:t>. A Meeting will be set up for virtual lessons. Students are to follow with the PDF course pack uploaded in the Files (</w:t>
                      </w:r>
                      <w:proofErr w:type="spellStart"/>
                      <w:r w:rsidRPr="004C201C">
                        <w:rPr>
                          <w:szCs w:val="20"/>
                        </w:rPr>
                        <w:t>onedrive</w:t>
                      </w:r>
                      <w:proofErr w:type="spellEnd"/>
                      <w:r w:rsidRPr="004C201C">
                        <w:rPr>
                          <w:szCs w:val="20"/>
                        </w:rPr>
                        <w:t xml:space="preserve">) section. Students are responsible to keep track of Evaluations on Math Help Services. Assignments on Math Help services can be redone a maximum of 3 times. Students redo assignments/homework within the deadline to obtain their highest grade. </w:t>
                      </w:r>
                    </w:p>
                    <w:p w:rsidRPr="004C201C" w:rsidR="007B528C" w:rsidP="00206BA2" w:rsidRDefault="007B528C" w14:paraId="17A7F7A8" w14:textId="4D40D951">
                      <w:pPr>
                        <w:rPr>
                          <w:szCs w:val="20"/>
                        </w:rPr>
                      </w:pPr>
                      <w:r w:rsidRPr="004C201C">
                        <w:rPr>
                          <w:b/>
                          <w:szCs w:val="20"/>
                          <w:u w:val="single"/>
                        </w:rPr>
                        <w:t>Absent from class:</w:t>
                      </w:r>
                      <w:r w:rsidRPr="004C201C">
                        <w:rPr>
                          <w:b/>
                          <w:szCs w:val="20"/>
                        </w:rPr>
                        <w:t xml:space="preserve"> </w:t>
                      </w:r>
                      <w:r w:rsidRPr="004C201C">
                        <w:rPr>
                          <w:szCs w:val="20"/>
                        </w:rPr>
                        <w:t>Students are responsible for all material covered when he/she is absent from class.</w:t>
                      </w:r>
                      <w:r w:rsidRPr="004C201C" w:rsidR="00BB39D8">
                        <w:rPr>
                          <w:szCs w:val="20"/>
                        </w:rPr>
                        <w:t xml:space="preserve"> Course packs are found on the “FILES” tab in TEAMS, connected through </w:t>
                      </w:r>
                      <w:proofErr w:type="spellStart"/>
                      <w:r w:rsidRPr="004C201C" w:rsidR="00BB39D8">
                        <w:rPr>
                          <w:szCs w:val="20"/>
                        </w:rPr>
                        <w:t>Onedrive</w:t>
                      </w:r>
                      <w:proofErr w:type="spellEnd"/>
                      <w:r w:rsidRPr="004C201C" w:rsidR="00BB39D8">
                        <w:rPr>
                          <w:szCs w:val="20"/>
                        </w:rPr>
                        <w:t>.</w:t>
                      </w:r>
                      <w:r w:rsidRPr="004C201C" w:rsidR="00963AB0">
                        <w:rPr>
                          <w:szCs w:val="20"/>
                        </w:rPr>
                        <w:t xml:space="preserve"> </w:t>
                      </w:r>
                    </w:p>
                    <w:p w:rsidRPr="004C201C" w:rsidR="007B528C" w:rsidP="00206BA2" w:rsidRDefault="007B528C" w14:paraId="6EBE5603" w14:textId="4CC22FDB">
                      <w:pPr>
                        <w:rPr>
                          <w:szCs w:val="20"/>
                        </w:rPr>
                      </w:pPr>
                      <w:r w:rsidRPr="004C201C">
                        <w:rPr>
                          <w:b/>
                          <w:szCs w:val="20"/>
                          <w:u w:val="single"/>
                        </w:rPr>
                        <w:t>Absent for a test:</w:t>
                      </w:r>
                      <w:r w:rsidRPr="004C201C" w:rsidR="004C201C">
                        <w:rPr>
                          <w:szCs w:val="20"/>
                        </w:rPr>
                        <w:t xml:space="preserve"> Especially during Distance learning, Students have a valid reason. A</w:t>
                      </w:r>
                      <w:r w:rsidRPr="004C201C">
                        <w:rPr>
                          <w:szCs w:val="20"/>
                        </w:rPr>
                        <w:t xml:space="preserve"> note explaining the absence from the evaluation </w:t>
                      </w:r>
                      <w:r w:rsidRPr="004C201C" w:rsidR="004C201C">
                        <w:rPr>
                          <w:szCs w:val="20"/>
                        </w:rPr>
                        <w:t>will</w:t>
                      </w:r>
                      <w:r w:rsidRPr="004C201C">
                        <w:rPr>
                          <w:szCs w:val="20"/>
                        </w:rPr>
                        <w:t xml:space="preserve"> be required when the student returns to school. A student who is absent because of an ECA activity must notify the teacher ahead of time.  Repeated absences will be reported to the administration.  </w:t>
                      </w:r>
                      <w:r w:rsidRPr="004C201C">
                        <w:rPr>
                          <w:b/>
                          <w:szCs w:val="20"/>
                        </w:rPr>
                        <w:t>**All missed tests will be rewritten at the teacher’s convenience. It is the student’s responsibility to contact the teacher. **</w:t>
                      </w:r>
                      <w:r w:rsidRPr="004C201C">
                        <w:rPr>
                          <w:szCs w:val="20"/>
                        </w:rPr>
                        <w:t xml:space="preserve"> If the following procedures are not followed a mark of 0 will be given for the test or evaluation. </w:t>
                      </w:r>
                    </w:p>
                    <w:p w:rsidRPr="004C201C" w:rsidR="007B528C" w:rsidP="004C201C" w:rsidRDefault="007B528C" w14:paraId="1EB51350" w14:textId="3A30BC97">
                      <w:pPr>
                        <w:spacing w:after="0"/>
                        <w:rPr>
                          <w:szCs w:val="20"/>
                        </w:rPr>
                      </w:pPr>
                      <w:r w:rsidRPr="004C201C">
                        <w:rPr>
                          <w:b/>
                          <w:szCs w:val="20"/>
                          <w:u w:val="single"/>
                        </w:rPr>
                        <w:t>Absent on a day an assignment is due</w:t>
                      </w:r>
                      <w:r w:rsidRPr="004C201C" w:rsidR="00963AB0">
                        <w:rPr>
                          <w:b/>
                          <w:szCs w:val="20"/>
                          <w:u w:val="single"/>
                        </w:rPr>
                        <w:t>/ Late virtual assignments</w:t>
                      </w:r>
                      <w:r w:rsidRPr="004C201C">
                        <w:rPr>
                          <w:b/>
                          <w:szCs w:val="20"/>
                          <w:u w:val="single"/>
                        </w:rPr>
                        <w:t>:</w:t>
                      </w:r>
                      <w:r w:rsidRPr="004C201C">
                        <w:rPr>
                          <w:szCs w:val="20"/>
                        </w:rPr>
                        <w:t xml:space="preserve"> </w:t>
                      </w:r>
                    </w:p>
                    <w:p w:rsidRPr="004C201C" w:rsidR="00963AB0" w:rsidP="00CE120E" w:rsidRDefault="004C201C" w14:paraId="62B3A8FD" w14:textId="02CD3DD0">
                      <w:pPr>
                        <w:pStyle w:val="ListParagraph"/>
                        <w:numPr>
                          <w:ilvl w:val="0"/>
                          <w:numId w:val="2"/>
                        </w:numPr>
                        <w:rPr>
                          <w:szCs w:val="20"/>
                        </w:rPr>
                      </w:pPr>
                      <w:r w:rsidRPr="004C201C">
                        <w:rPr>
                          <w:szCs w:val="20"/>
                        </w:rPr>
                        <w:t xml:space="preserve">Assignments/homework can not be completed once the deadline has passed.  </w:t>
                      </w:r>
                      <w:r w:rsidRPr="004C201C" w:rsidR="00963AB0">
                        <w:rPr>
                          <w:szCs w:val="20"/>
                        </w:rPr>
                        <w:t>Students are responsible to keep track of</w:t>
                      </w:r>
                      <w:r w:rsidRPr="004C201C">
                        <w:rPr>
                          <w:szCs w:val="20"/>
                        </w:rPr>
                        <w:t xml:space="preserve"> deadlines on Math Help Services</w:t>
                      </w:r>
                      <w:r w:rsidRPr="004C201C" w:rsidR="00963AB0">
                        <w:rPr>
                          <w:szCs w:val="20"/>
                        </w:rPr>
                        <w:t>.</w:t>
                      </w:r>
                      <w:r w:rsidRPr="004C201C">
                        <w:rPr>
                          <w:szCs w:val="20"/>
                        </w:rPr>
                        <w:t xml:space="preserve"> (Parents also receive emails from MHS when assignments are due). </w:t>
                      </w:r>
                      <w:r w:rsidRPr="004C201C" w:rsidR="00963AB0">
                        <w:rPr>
                          <w:szCs w:val="20"/>
                        </w:rPr>
                        <w:t xml:space="preserve"> </w:t>
                      </w:r>
                    </w:p>
                    <w:p w:rsidRPr="004C201C" w:rsidR="00CE120E" w:rsidP="00CE120E" w:rsidRDefault="00CE120E" w14:paraId="37EBD9C5" w14:textId="77777777">
                      <w:pPr>
                        <w:rPr>
                          <w:szCs w:val="20"/>
                        </w:rPr>
                      </w:pPr>
                      <w:r w:rsidRPr="004C201C">
                        <w:rPr>
                          <w:rFonts w:ascii="inherit" w:hAnsi="inherit"/>
                          <w:b/>
                          <w:bCs/>
                          <w:color w:val="000000"/>
                          <w:szCs w:val="20"/>
                          <w:u w:val="single"/>
                          <w:bdr w:val="none" w:color="auto" w:sz="0" w:space="0" w:frame="1"/>
                          <w:shd w:val="clear" w:color="auto" w:fill="FFFFFF"/>
                        </w:rPr>
                        <w:t>May Practice Exam</w:t>
                      </w:r>
                      <w:r w:rsidRPr="004C201C">
                        <w:rPr>
                          <w:color w:val="000000"/>
                          <w:szCs w:val="20"/>
                          <w:bdr w:val="none" w:color="auto" w:sz="0" w:space="0" w:frame="1"/>
                          <w:shd w:val="clear" w:color="auto" w:fill="FFFFFF"/>
                        </w:rPr>
                        <w:t xml:space="preserve">:  A mandatory practice exam will be written in May in preparation for the Sec. Ministry exam. </w:t>
                      </w:r>
                    </w:p>
                    <w:p w:rsidRPr="004C201C" w:rsidR="007B528C" w:rsidP="00206BA2" w:rsidRDefault="007B528C" w14:paraId="547B1B13" w14:textId="77777777">
                      <w:pPr>
                        <w:rPr>
                          <w:b/>
                          <w:szCs w:val="20"/>
                        </w:rPr>
                      </w:pPr>
                      <w:r w:rsidRPr="004C201C">
                        <w:rPr>
                          <w:b/>
                          <w:szCs w:val="20"/>
                          <w:u w:val="single"/>
                        </w:rPr>
                        <w:t>Remediation:</w:t>
                      </w:r>
                      <w:r w:rsidRPr="004C201C">
                        <w:rPr>
                          <w:szCs w:val="20"/>
                        </w:rPr>
                        <w:t xml:space="preserve"> If results show that a student is experiencing difficulties, he/she may be obligated to attend remediation. </w:t>
                      </w:r>
                    </w:p>
                    <w:p w:rsidRPr="004C201C" w:rsidR="004C201C" w:rsidP="004C201C" w:rsidRDefault="007B528C" w14:paraId="54E9D746" w14:textId="2164256E">
                      <w:pPr>
                        <w:spacing w:after="0"/>
                        <w:rPr>
                          <w:b/>
                          <w:szCs w:val="20"/>
                          <w:u w:val="single"/>
                        </w:rPr>
                      </w:pPr>
                      <w:r w:rsidRPr="004C201C">
                        <w:rPr>
                          <w:b/>
                          <w:szCs w:val="20"/>
                          <w:u w:val="single"/>
                        </w:rPr>
                        <w:t>Math resources</w:t>
                      </w:r>
                    </w:p>
                    <w:p w:rsidRPr="004C201C" w:rsidR="007B528C" w:rsidP="004C201C" w:rsidRDefault="00220951" w14:paraId="00940426" w14:textId="77777777">
                      <w:pPr>
                        <w:numPr>
                          <w:ilvl w:val="0"/>
                          <w:numId w:val="1"/>
                        </w:numPr>
                        <w:spacing w:after="0" w:line="240" w:lineRule="auto"/>
                        <w:ind w:left="499" w:hanging="357"/>
                        <w:rPr>
                          <w:szCs w:val="20"/>
                        </w:rPr>
                      </w:pPr>
                      <w:r w:rsidRPr="004C201C">
                        <w:rPr>
                          <w:szCs w:val="20"/>
                        </w:rPr>
                        <w:t xml:space="preserve">http://www.khanacademy.org </w:t>
                      </w:r>
                      <w:r w:rsidRPr="004C201C" w:rsidR="007B528C">
                        <w:rPr>
                          <w:rFonts w:ascii="Wingdings" w:hAnsi="Wingdings" w:eastAsia="Wingdings" w:cs="Wingdings"/>
                          <w:szCs w:val="20"/>
                        </w:rPr>
                        <w:t>à</w:t>
                      </w:r>
                      <w:r w:rsidRPr="004C201C" w:rsidR="007B528C">
                        <w:rPr>
                          <w:szCs w:val="20"/>
                        </w:rPr>
                        <w:t xml:space="preserve"> A website containing small videos on many different subjects, including mathematics. </w:t>
                      </w:r>
                    </w:p>
                    <w:p w:rsidRPr="004C201C" w:rsidR="007B528C" w:rsidP="004C201C" w:rsidRDefault="007B528C" w14:paraId="60CF1965" w14:textId="77777777">
                      <w:pPr>
                        <w:numPr>
                          <w:ilvl w:val="0"/>
                          <w:numId w:val="1"/>
                        </w:numPr>
                        <w:spacing w:after="0" w:line="240" w:lineRule="auto"/>
                        <w:ind w:left="499" w:hanging="357"/>
                        <w:rPr>
                          <w:szCs w:val="20"/>
                        </w:rPr>
                      </w:pPr>
                      <w:r w:rsidRPr="004C201C">
                        <w:rPr>
                          <w:szCs w:val="20"/>
                        </w:rPr>
                        <w:t xml:space="preserve">http://learnquebec.ca </w:t>
                      </w:r>
                      <w:r w:rsidRPr="004C201C">
                        <w:rPr>
                          <w:rFonts w:ascii="Wingdings" w:hAnsi="Wingdings" w:eastAsia="Wingdings" w:cs="Wingdings"/>
                          <w:szCs w:val="20"/>
                        </w:rPr>
                        <w:t>à</w:t>
                      </w:r>
                      <w:r w:rsidRPr="004C201C">
                        <w:rPr>
                          <w:szCs w:val="20"/>
                        </w:rPr>
                        <w:t xml:space="preserve"> An online website including slide shows on many different subjects and online tutoring. You need a password, provided by the homeroom teacher or the administration. </w:t>
                      </w:r>
                      <w:r w:rsidRPr="004C201C" w:rsidR="00220951">
                        <w:rPr>
                          <w:szCs w:val="20"/>
                        </w:rPr>
                        <w:t xml:space="preserve">There are also online tutoring sessions. </w:t>
                      </w:r>
                    </w:p>
                    <w:p w:rsidRPr="004C201C" w:rsidR="004C201C" w:rsidP="004C201C" w:rsidRDefault="00220951" w14:paraId="03278CD7" w14:textId="77777777">
                      <w:pPr>
                        <w:numPr>
                          <w:ilvl w:val="0"/>
                          <w:numId w:val="1"/>
                        </w:numPr>
                        <w:spacing w:after="0" w:line="240" w:lineRule="auto"/>
                        <w:rPr>
                          <w:szCs w:val="20"/>
                        </w:rPr>
                      </w:pPr>
                      <w:r w:rsidRPr="004C201C">
                        <w:rPr>
                          <w:szCs w:val="20"/>
                        </w:rPr>
                        <w:t xml:space="preserve">https://www.cemc.uwaterloo.ca/courseware </w:t>
                      </w:r>
                      <w:r w:rsidRPr="004C201C">
                        <w:rPr>
                          <w:rFonts w:ascii="Wingdings" w:hAnsi="Wingdings" w:eastAsia="Wingdings" w:cs="Wingdings"/>
                          <w:szCs w:val="20"/>
                        </w:rPr>
                        <w:t>à</w:t>
                      </w:r>
                      <w:r w:rsidRPr="004C201C">
                        <w:rPr>
                          <w:szCs w:val="20"/>
                        </w:rPr>
                        <w:t xml:space="preserve"> It contains </w:t>
                      </w:r>
                      <w:proofErr w:type="gramStart"/>
                      <w:r w:rsidRPr="004C201C">
                        <w:rPr>
                          <w:szCs w:val="20"/>
                        </w:rPr>
                        <w:t>really good</w:t>
                      </w:r>
                      <w:proofErr w:type="gramEnd"/>
                      <w:r w:rsidRPr="004C201C">
                        <w:rPr>
                          <w:szCs w:val="20"/>
                        </w:rPr>
                        <w:t xml:space="preserve"> math videos and practice </w:t>
                      </w:r>
                      <w:proofErr w:type="spellStart"/>
                      <w:r w:rsidRPr="004C201C">
                        <w:rPr>
                          <w:szCs w:val="20"/>
                        </w:rPr>
                        <w:t>exercices</w:t>
                      </w:r>
                      <w:proofErr w:type="spellEnd"/>
                      <w:r w:rsidRPr="004C201C">
                        <w:rPr>
                          <w:szCs w:val="20"/>
                        </w:rPr>
                        <w:t xml:space="preserve">. </w:t>
                      </w:r>
                    </w:p>
                    <w:p w:rsidRPr="004C201C" w:rsidR="00220951" w:rsidP="004C201C" w:rsidRDefault="00220951" w14:paraId="2DE64B96" w14:textId="5F199CFD">
                      <w:pPr>
                        <w:numPr>
                          <w:ilvl w:val="0"/>
                          <w:numId w:val="1"/>
                        </w:numPr>
                        <w:spacing w:after="0" w:line="240" w:lineRule="auto"/>
                        <w:rPr>
                          <w:szCs w:val="20"/>
                        </w:rPr>
                      </w:pPr>
                      <w:r w:rsidRPr="004C201C">
                        <w:rPr>
                          <w:szCs w:val="20"/>
                        </w:rPr>
                        <w:t xml:space="preserve"> </w:t>
                      </w:r>
                      <w:hyperlink w:history="1" r:id="rId14">
                        <w:r w:rsidRPr="004C201C" w:rsidR="004C201C">
                          <w:rPr>
                            <w:rStyle w:val="Hyperlink"/>
                            <w:szCs w:val="20"/>
                          </w:rPr>
                          <w:t>www.Missnassif.ca</w:t>
                        </w:r>
                      </w:hyperlink>
                      <w:r w:rsidRPr="004C201C" w:rsidR="004C201C">
                        <w:rPr>
                          <w:szCs w:val="20"/>
                        </w:rPr>
                        <w:t xml:space="preserve"> for more practice stencils. Ask Mrs. Nassif for the password. </w:t>
                      </w:r>
                    </w:p>
                    <w:p w:rsidRPr="004C201C" w:rsidR="007B528C" w:rsidP="00206BA2" w:rsidRDefault="007B528C" w14:paraId="087348A1" w14:textId="77777777">
                      <w:pPr>
                        <w:numPr>
                          <w:ilvl w:val="0"/>
                          <w:numId w:val="1"/>
                        </w:numPr>
                        <w:spacing w:line="240" w:lineRule="auto"/>
                        <w:rPr>
                          <w:szCs w:val="20"/>
                        </w:rPr>
                      </w:pPr>
                      <w:r w:rsidRPr="004C201C">
                        <w:rPr>
                          <w:szCs w:val="20"/>
                        </w:rPr>
                        <w:t xml:space="preserve">Peer tutoring: A tutoring service organised by Mrs. DiPietro (room 226) where students tutor other students. </w:t>
                      </w:r>
                    </w:p>
                    <w:p w:rsidRPr="004C201C" w:rsidR="007B528C" w:rsidP="00FC3EFA" w:rsidRDefault="007B528C" w14:paraId="43DF74AC" w14:textId="77777777">
                      <w:pPr>
                        <w:spacing w:line="240" w:lineRule="auto"/>
                        <w:ind w:left="142"/>
                        <w:rPr>
                          <w:szCs w:val="20"/>
                        </w:rPr>
                      </w:pPr>
                      <w:r w:rsidRPr="004C201C">
                        <w:rPr>
                          <w:b/>
                          <w:szCs w:val="20"/>
                          <w:u w:val="single"/>
                        </w:rPr>
                        <w:t>Summer School</w:t>
                      </w:r>
                    </w:p>
                    <w:p w:rsidRPr="004C201C" w:rsidR="007B528C" w:rsidP="00FC3EFA" w:rsidRDefault="007B528C" w14:paraId="2CF53AF4" w14:textId="7395885B">
                      <w:pPr>
                        <w:pStyle w:val="ListParagraph"/>
                        <w:spacing w:line="240" w:lineRule="auto"/>
                        <w:ind w:left="502"/>
                        <w:rPr>
                          <w:szCs w:val="20"/>
                        </w:rPr>
                      </w:pPr>
                      <w:r w:rsidRPr="004C201C">
                        <w:rPr>
                          <w:szCs w:val="20"/>
                        </w:rPr>
                        <w:t xml:space="preserve">Due to moderation at the June Ministry Exam, any student who decides to give up during the year (consequently has extremely low marks) </w:t>
                      </w:r>
                      <w:proofErr w:type="gramStart"/>
                      <w:r w:rsidRPr="004C201C">
                        <w:rPr>
                          <w:szCs w:val="20"/>
                        </w:rPr>
                        <w:t>has an effect on</w:t>
                      </w:r>
                      <w:proofErr w:type="gramEnd"/>
                      <w:r w:rsidRPr="004C201C">
                        <w:rPr>
                          <w:szCs w:val="20"/>
                        </w:rPr>
                        <w:t xml:space="preserve"> the results of all other students. For this reason, any student in this situation will be required to attend summer school and write the supplemental exam if they wish to return to Royal West Academy the following year. </w:t>
                      </w:r>
                    </w:p>
                    <w:p w:rsidRPr="004C201C" w:rsidR="007B528C" w:rsidP="004077C7" w:rsidRDefault="004C201C" w14:paraId="395B5B0C" w14:textId="53097E23">
                      <w:pPr>
                        <w:spacing w:line="240" w:lineRule="auto"/>
                        <w:ind w:left="142"/>
                        <w:rPr>
                          <w:szCs w:val="20"/>
                        </w:rPr>
                      </w:pPr>
                      <w:r w:rsidRPr="004C201C">
                        <w:rPr>
                          <w:rFonts w:ascii="Calibri" w:hAnsi="Calibri" w:cs="Calibri"/>
                          <w:color w:val="FF0000"/>
                          <w:szCs w:val="20"/>
                          <w:shd w:val="clear" w:color="auto" w:fill="FFFFFF"/>
                        </w:rPr>
                        <w:t xml:space="preserve">Important note to students and parents/guardians regarding course outlines: Due to COVID-19, there are many unknowns as to how the 2020-21 school year will unfold. Please note that the information on this outline may need to be modified as the year progresses. Rest assured that any changes made will be done so to reflect what we feel is best to maximize </w:t>
                      </w:r>
                      <w:proofErr w:type="gramStart"/>
                      <w:r w:rsidRPr="004C201C">
                        <w:rPr>
                          <w:rFonts w:ascii="Calibri" w:hAnsi="Calibri" w:cs="Calibri"/>
                          <w:color w:val="FF0000"/>
                          <w:szCs w:val="20"/>
                          <w:shd w:val="clear" w:color="auto" w:fill="FFFFFF"/>
                        </w:rPr>
                        <w:t>students</w:t>
                      </w:r>
                      <w:proofErr w:type="gramEnd"/>
                      <w:r w:rsidRPr="004C201C">
                        <w:rPr>
                          <w:rFonts w:ascii="Calibri" w:hAnsi="Calibri" w:cs="Calibri"/>
                          <w:color w:val="FF0000"/>
                          <w:szCs w:val="20"/>
                          <w:shd w:val="clear" w:color="auto" w:fill="FFFFFF"/>
                        </w:rPr>
                        <w:t xml:space="preserve"> success</w:t>
                      </w:r>
                    </w:p>
                  </w:txbxContent>
                </v:textbox>
              </v:shape>
            </w:pict>
          </mc:Fallback>
        </mc:AlternateContent>
      </w:r>
    </w:p>
    <w:p w:rsidR="00E96593" w:rsidP="00E96593" w:rsidRDefault="00E96593" w14:paraId="34BCB42A" w14:textId="77777777">
      <w:pPr>
        <w:spacing w:line="360" w:lineRule="auto"/>
        <w:rPr>
          <w:rFonts w:ascii="Calibri" w:hAnsi="Calibri"/>
          <w:u w:val="single"/>
        </w:rPr>
      </w:pPr>
    </w:p>
    <w:p w:rsidR="00E96593" w:rsidP="00E96593" w:rsidRDefault="00E96593" w14:paraId="46588AF8" w14:textId="77777777"/>
    <w:p w:rsidR="00E96593" w:rsidP="00E96593" w:rsidRDefault="00E96593" w14:paraId="4DD83285" w14:textId="77777777"/>
    <w:p w:rsidR="00E96593" w:rsidP="00E96593" w:rsidRDefault="00E96593" w14:paraId="7A16FDC4" w14:textId="77777777"/>
    <w:p w:rsidR="00E96593" w:rsidP="00E96593" w:rsidRDefault="00E96593" w14:paraId="5F124628" w14:textId="77777777"/>
    <w:p w:rsidR="00E96593" w:rsidP="00E96593" w:rsidRDefault="00E96593" w14:paraId="5B1A5368" w14:textId="77777777"/>
    <w:p w:rsidR="00E96593" w:rsidP="00E96593" w:rsidRDefault="00E96593" w14:paraId="1BFEA5AF" w14:textId="77777777"/>
    <w:p w:rsidR="00E96593" w:rsidP="00E96593" w:rsidRDefault="00E96593" w14:paraId="1326E971" w14:textId="77777777"/>
    <w:p w:rsidR="00E96593" w:rsidP="00E96593" w:rsidRDefault="00E96593" w14:paraId="56D656BC" w14:textId="77777777"/>
    <w:p w:rsidR="00E96593" w:rsidP="00E96593" w:rsidRDefault="00E96593" w14:paraId="77CA5D75" w14:textId="77777777"/>
    <w:p w:rsidR="00FF580C" w:rsidP="00E96593" w:rsidRDefault="00E96593" w14:paraId="297058AD" w14:textId="77777777">
      <w:pPr>
        <w:spacing w:after="0" w:line="240" w:lineRule="auto"/>
      </w:pPr>
      <w:r>
        <w:rPr>
          <w:rFonts w:ascii="Calibri" w:hAnsi="Calibri"/>
          <w:sz w:val="24"/>
          <w:szCs w:val="24"/>
        </w:rPr>
        <w:t xml:space="preserve">                        </w:t>
      </w:r>
      <w:r>
        <w:rPr>
          <w:rFonts w:ascii="Calibri" w:hAnsi="Calibri"/>
          <w:sz w:val="24"/>
          <w:szCs w:val="24"/>
        </w:rPr>
        <w:br w:type="textWrapping" w:clear="all"/>
      </w:r>
    </w:p>
    <w:p w:rsidR="00BD3E04" w:rsidP="00FF580C" w:rsidRDefault="00FF580C" w14:paraId="5606B266" w14:textId="77777777">
      <w:pPr>
        <w:spacing w:after="0" w:line="240" w:lineRule="auto"/>
        <w:rPr>
          <w:rFonts w:ascii="Calibri" w:hAnsi="Calibri"/>
          <w:sz w:val="24"/>
          <w:szCs w:val="24"/>
        </w:rPr>
      </w:pPr>
      <w:r>
        <w:rPr>
          <w:rFonts w:ascii="Calibri" w:hAnsi="Calibri"/>
          <w:sz w:val="24"/>
          <w:szCs w:val="24"/>
        </w:rPr>
        <w:t xml:space="preserve">                        </w:t>
      </w:r>
    </w:p>
    <w:p w:rsidRPr="00BD3E04" w:rsidR="00BD3E04" w:rsidP="00BD3E04" w:rsidRDefault="00BD3E04" w14:paraId="59F6CCD1" w14:textId="77777777">
      <w:pPr>
        <w:rPr>
          <w:rFonts w:ascii="Calibri" w:hAnsi="Calibri"/>
          <w:sz w:val="24"/>
          <w:szCs w:val="24"/>
        </w:rPr>
      </w:pPr>
    </w:p>
    <w:p w:rsidRPr="00BD3E04" w:rsidR="00BD3E04" w:rsidP="00BD3E04" w:rsidRDefault="00BD3E04" w14:paraId="6C1C5EFD" w14:textId="77777777">
      <w:pPr>
        <w:rPr>
          <w:rFonts w:ascii="Calibri" w:hAnsi="Calibri"/>
          <w:sz w:val="24"/>
          <w:szCs w:val="24"/>
        </w:rPr>
      </w:pPr>
    </w:p>
    <w:p w:rsidRPr="00BD3E04" w:rsidR="00BD3E04" w:rsidP="00BD3E04" w:rsidRDefault="00BD3E04" w14:paraId="177513C9" w14:textId="77777777">
      <w:pPr>
        <w:rPr>
          <w:rFonts w:ascii="Calibri" w:hAnsi="Calibri"/>
          <w:sz w:val="24"/>
          <w:szCs w:val="24"/>
        </w:rPr>
      </w:pPr>
    </w:p>
    <w:p w:rsidRPr="00BD3E04" w:rsidR="00BD3E04" w:rsidP="00BD3E04" w:rsidRDefault="00BD3E04" w14:paraId="0184D3E0" w14:textId="77777777">
      <w:pPr>
        <w:rPr>
          <w:rFonts w:ascii="Calibri" w:hAnsi="Calibri"/>
          <w:sz w:val="24"/>
          <w:szCs w:val="24"/>
        </w:rPr>
      </w:pPr>
    </w:p>
    <w:p w:rsidRPr="00BD3E04" w:rsidR="00BD3E04" w:rsidP="00BD3E04" w:rsidRDefault="00BD3E04" w14:paraId="5FC0E149" w14:textId="77777777">
      <w:pPr>
        <w:rPr>
          <w:rFonts w:ascii="Calibri" w:hAnsi="Calibri"/>
          <w:sz w:val="24"/>
          <w:szCs w:val="24"/>
        </w:rPr>
      </w:pPr>
    </w:p>
    <w:p w:rsidRPr="00BD3E04" w:rsidR="00BD3E04" w:rsidP="00BD3E04" w:rsidRDefault="00BD3E04" w14:paraId="058F8E1B" w14:textId="77777777">
      <w:pPr>
        <w:rPr>
          <w:rFonts w:ascii="Calibri" w:hAnsi="Calibri"/>
          <w:sz w:val="24"/>
          <w:szCs w:val="24"/>
        </w:rPr>
      </w:pPr>
    </w:p>
    <w:p w:rsidRPr="002010A2" w:rsidR="00066BAD" w:rsidP="000C2063" w:rsidRDefault="00066BAD" w14:paraId="341891F2" w14:textId="0A00AC48">
      <w:pPr>
        <w:rPr>
          <w:rFonts w:ascii="Calibri" w:hAnsi="Calibri"/>
          <w:b/>
          <w:sz w:val="36"/>
          <w:szCs w:val="24"/>
        </w:rPr>
      </w:pPr>
    </w:p>
    <w:sectPr w:rsidRPr="002010A2" w:rsidR="00066BAD" w:rsidSect="002C1101">
      <w:headerReference w:type="default" r:id="rId15"/>
      <w:footerReference w:type="default" r:id="rId16"/>
      <w:pgSz w:w="12240" w:h="15840" w:orient="portrait" w:code="1"/>
      <w:pgMar w:top="992" w:right="902" w:bottom="992" w:left="238" w:header="680" w:footer="170" w:gutter="119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06D" w:rsidP="008A2FAA" w:rsidRDefault="0004106D" w14:paraId="151C9CF8" w14:textId="77777777">
      <w:pPr>
        <w:spacing w:after="0" w:line="240" w:lineRule="auto"/>
      </w:pPr>
      <w:r>
        <w:separator/>
      </w:r>
    </w:p>
  </w:endnote>
  <w:endnote w:type="continuationSeparator" w:id="0">
    <w:p w:rsidR="0004106D" w:rsidP="008A2FAA" w:rsidRDefault="0004106D" w14:paraId="7B00C89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F1B7A" w:rsidR="007B528C" w:rsidP="002C1101" w:rsidRDefault="007B528C" w14:paraId="38DB285C" w14:textId="716E72A4">
    <w:pPr>
      <w:pStyle w:val="Footer"/>
      <w:pBdr>
        <w:top w:val="thinThickSmallGap" w:color="622423" w:sz="24" w:space="1"/>
      </w:pBdr>
      <w:tabs>
        <w:tab w:val="clear" w:pos="4680"/>
        <w:tab w:val="clear" w:pos="9360"/>
        <w:tab w:val="right" w:pos="11100"/>
      </w:tabs>
      <w:rPr>
        <w:rFonts w:ascii="Calibri" w:hAnsi="Calibri"/>
      </w:rPr>
    </w:pPr>
    <w:r w:rsidRPr="008F1B7A">
      <w:rPr>
        <w:rFonts w:ascii="Calibri" w:hAnsi="Calibri"/>
      </w:rPr>
      <w:t>20</w:t>
    </w:r>
    <w:r w:rsidR="00E53803">
      <w:rPr>
        <w:rFonts w:ascii="Calibri" w:hAnsi="Calibri"/>
      </w:rPr>
      <w:t>20</w:t>
    </w:r>
    <w:r w:rsidR="00EE27FA">
      <w:rPr>
        <w:rFonts w:ascii="Calibri" w:hAnsi="Calibri"/>
      </w:rPr>
      <w:t>-202</w:t>
    </w:r>
    <w:r w:rsidR="00E53803">
      <w:rPr>
        <w:rFonts w:ascii="Calibri" w:hAnsi="Calibri"/>
      </w:rPr>
      <w:t>1</w:t>
    </w:r>
    <w:r>
      <w:rPr>
        <w:rFonts w:ascii="Calibri" w:hAnsi="Calibri"/>
      </w:rPr>
      <w:t xml:space="preserve">                                                                                                                                                                                           </w:t>
    </w:r>
    <w:r w:rsidRPr="008F1B7A">
      <w:rPr>
        <w:rFonts w:ascii="Calibri" w:hAnsi="Calibri"/>
      </w:rPr>
      <w:t xml:space="preserve">Page </w:t>
    </w:r>
    <w:r w:rsidRPr="008F1B7A">
      <w:rPr>
        <w:rFonts w:ascii="Calibri" w:hAnsi="Calibri"/>
      </w:rPr>
      <w:fldChar w:fldCharType="begin"/>
    </w:r>
    <w:r w:rsidRPr="008F1B7A">
      <w:rPr>
        <w:rFonts w:ascii="Calibri" w:hAnsi="Calibri"/>
      </w:rPr>
      <w:instrText xml:space="preserve"> PAGE   \* MERGEFORMAT </w:instrText>
    </w:r>
    <w:r w:rsidRPr="008F1B7A">
      <w:rPr>
        <w:rFonts w:ascii="Calibri" w:hAnsi="Calibri"/>
      </w:rPr>
      <w:fldChar w:fldCharType="separate"/>
    </w:r>
    <w:r w:rsidR="00173303">
      <w:rPr>
        <w:rFonts w:ascii="Calibri" w:hAnsi="Calibri"/>
        <w:noProof/>
      </w:rPr>
      <w:t>3</w:t>
    </w:r>
    <w:r w:rsidRPr="008F1B7A">
      <w:rPr>
        <w:rFonts w:ascii="Calibri" w:hAnsi="Calibri"/>
      </w:rPr>
      <w:fldChar w:fldCharType="end"/>
    </w:r>
  </w:p>
  <w:p w:rsidR="007B528C" w:rsidRDefault="007B528C" w14:paraId="4AA824B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06D" w:rsidP="008A2FAA" w:rsidRDefault="0004106D" w14:paraId="697F73E7" w14:textId="77777777">
      <w:pPr>
        <w:spacing w:after="0" w:line="240" w:lineRule="auto"/>
      </w:pPr>
      <w:r>
        <w:separator/>
      </w:r>
    </w:p>
  </w:footnote>
  <w:footnote w:type="continuationSeparator" w:id="0">
    <w:p w:rsidR="0004106D" w:rsidP="008A2FAA" w:rsidRDefault="0004106D" w14:paraId="45011C7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837B2" w:rsidR="007B528C" w:rsidP="0004693C" w:rsidRDefault="007B528C" w14:paraId="0E7F6105" w14:textId="77777777">
    <w:pPr>
      <w:pStyle w:val="Header"/>
      <w:pBdr>
        <w:bottom w:val="thickThinSmallGap" w:color="622423" w:sz="24" w:space="1"/>
      </w:pBdr>
      <w:tabs>
        <w:tab w:val="left" w:pos="2977"/>
      </w:tabs>
      <w:jc w:val="right"/>
      <w:rPr>
        <w:rFonts w:ascii="Cambria" w:hAnsi="Cambria" w:eastAsia="Times New Roman"/>
        <w:sz w:val="32"/>
        <w:szCs w:val="32"/>
      </w:rPr>
    </w:pPr>
    <w:r w:rsidRPr="008F1B7A">
      <w:rPr>
        <w:rFonts w:ascii="Calibri" w:hAnsi="Calibri"/>
      </w:rPr>
      <w:t xml:space="preserve">Royal West Academy </w:t>
    </w:r>
    <w:r>
      <w:rPr>
        <w:rFonts w:ascii="Calibri" w:hAnsi="Calibri"/>
      </w:rPr>
      <w:t>–</w:t>
    </w:r>
    <w:r w:rsidRPr="008F1B7A">
      <w:rPr>
        <w:rFonts w:ascii="Calibri" w:hAnsi="Calibri"/>
      </w:rPr>
      <w:t xml:space="preserve"> </w:t>
    </w:r>
    <w:r w:rsidRPr="0004693C">
      <w:rPr>
        <w:rFonts w:ascii="Calibri" w:hAnsi="Calibri"/>
      </w:rPr>
      <w:t>Course</w:t>
    </w:r>
    <w:r>
      <w:rPr>
        <w:rFonts w:ascii="Calibri" w:hAnsi="Calibri"/>
      </w:rPr>
      <w:t xml:space="preserve"> Outline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55CCD"/>
    <w:multiLevelType w:val="hybridMultilevel"/>
    <w:tmpl w:val="C9D451D6"/>
    <w:lvl w:ilvl="0" w:tplc="10090001">
      <w:start w:val="1"/>
      <w:numFmt w:val="bullet"/>
      <w:lvlText w:val=""/>
      <w:lvlJc w:val="left"/>
      <w:pPr>
        <w:ind w:left="780" w:hanging="360"/>
      </w:pPr>
      <w:rPr>
        <w:rFonts w:hint="default" w:ascii="Symbol" w:hAnsi="Symbol"/>
      </w:rPr>
    </w:lvl>
    <w:lvl w:ilvl="1" w:tplc="10090003" w:tentative="1">
      <w:start w:val="1"/>
      <w:numFmt w:val="bullet"/>
      <w:lvlText w:val="o"/>
      <w:lvlJc w:val="left"/>
      <w:pPr>
        <w:ind w:left="1500" w:hanging="360"/>
      </w:pPr>
      <w:rPr>
        <w:rFonts w:hint="default" w:ascii="Courier New" w:hAnsi="Courier New" w:cs="Courier New"/>
      </w:rPr>
    </w:lvl>
    <w:lvl w:ilvl="2" w:tplc="10090005" w:tentative="1">
      <w:start w:val="1"/>
      <w:numFmt w:val="bullet"/>
      <w:lvlText w:val=""/>
      <w:lvlJc w:val="left"/>
      <w:pPr>
        <w:ind w:left="2220" w:hanging="360"/>
      </w:pPr>
      <w:rPr>
        <w:rFonts w:hint="default" w:ascii="Wingdings" w:hAnsi="Wingdings"/>
      </w:rPr>
    </w:lvl>
    <w:lvl w:ilvl="3" w:tplc="10090001" w:tentative="1">
      <w:start w:val="1"/>
      <w:numFmt w:val="bullet"/>
      <w:lvlText w:val=""/>
      <w:lvlJc w:val="left"/>
      <w:pPr>
        <w:ind w:left="2940" w:hanging="360"/>
      </w:pPr>
      <w:rPr>
        <w:rFonts w:hint="default" w:ascii="Symbol" w:hAnsi="Symbol"/>
      </w:rPr>
    </w:lvl>
    <w:lvl w:ilvl="4" w:tplc="10090003" w:tentative="1">
      <w:start w:val="1"/>
      <w:numFmt w:val="bullet"/>
      <w:lvlText w:val="o"/>
      <w:lvlJc w:val="left"/>
      <w:pPr>
        <w:ind w:left="3660" w:hanging="360"/>
      </w:pPr>
      <w:rPr>
        <w:rFonts w:hint="default" w:ascii="Courier New" w:hAnsi="Courier New" w:cs="Courier New"/>
      </w:rPr>
    </w:lvl>
    <w:lvl w:ilvl="5" w:tplc="10090005" w:tentative="1">
      <w:start w:val="1"/>
      <w:numFmt w:val="bullet"/>
      <w:lvlText w:val=""/>
      <w:lvlJc w:val="left"/>
      <w:pPr>
        <w:ind w:left="4380" w:hanging="360"/>
      </w:pPr>
      <w:rPr>
        <w:rFonts w:hint="default" w:ascii="Wingdings" w:hAnsi="Wingdings"/>
      </w:rPr>
    </w:lvl>
    <w:lvl w:ilvl="6" w:tplc="10090001" w:tentative="1">
      <w:start w:val="1"/>
      <w:numFmt w:val="bullet"/>
      <w:lvlText w:val=""/>
      <w:lvlJc w:val="left"/>
      <w:pPr>
        <w:ind w:left="5100" w:hanging="360"/>
      </w:pPr>
      <w:rPr>
        <w:rFonts w:hint="default" w:ascii="Symbol" w:hAnsi="Symbol"/>
      </w:rPr>
    </w:lvl>
    <w:lvl w:ilvl="7" w:tplc="10090003" w:tentative="1">
      <w:start w:val="1"/>
      <w:numFmt w:val="bullet"/>
      <w:lvlText w:val="o"/>
      <w:lvlJc w:val="left"/>
      <w:pPr>
        <w:ind w:left="5820" w:hanging="360"/>
      </w:pPr>
      <w:rPr>
        <w:rFonts w:hint="default" w:ascii="Courier New" w:hAnsi="Courier New" w:cs="Courier New"/>
      </w:rPr>
    </w:lvl>
    <w:lvl w:ilvl="8" w:tplc="10090005" w:tentative="1">
      <w:start w:val="1"/>
      <w:numFmt w:val="bullet"/>
      <w:lvlText w:val=""/>
      <w:lvlJc w:val="left"/>
      <w:pPr>
        <w:ind w:left="6540" w:hanging="360"/>
      </w:pPr>
      <w:rPr>
        <w:rFonts w:hint="default" w:ascii="Wingdings" w:hAnsi="Wingdings"/>
      </w:rPr>
    </w:lvl>
  </w:abstractNum>
  <w:abstractNum w:abstractNumId="1" w15:restartNumberingAfterBreak="0">
    <w:nsid w:val="320766C7"/>
    <w:multiLevelType w:val="hybridMultilevel"/>
    <w:tmpl w:val="DC5081A4"/>
    <w:lvl w:ilvl="0" w:tplc="24BECE42">
      <w:numFmt w:val="bullet"/>
      <w:lvlText w:val="-"/>
      <w:lvlJc w:val="left"/>
      <w:pPr>
        <w:ind w:left="502" w:hanging="360"/>
      </w:pPr>
      <w:rPr>
        <w:rFonts w:hint="default" w:ascii="Times New Roman" w:hAnsi="Times New Roman" w:eastAsia="Calibri" w:cs="Times New Roman"/>
      </w:rPr>
    </w:lvl>
    <w:lvl w:ilvl="1" w:tplc="10090003" w:tentative="1">
      <w:start w:val="1"/>
      <w:numFmt w:val="bullet"/>
      <w:lvlText w:val="o"/>
      <w:lvlJc w:val="left"/>
      <w:pPr>
        <w:ind w:left="1222" w:hanging="360"/>
      </w:pPr>
      <w:rPr>
        <w:rFonts w:hint="default" w:ascii="Courier New" w:hAnsi="Courier New" w:cs="Courier New"/>
      </w:rPr>
    </w:lvl>
    <w:lvl w:ilvl="2" w:tplc="10090005" w:tentative="1">
      <w:start w:val="1"/>
      <w:numFmt w:val="bullet"/>
      <w:lvlText w:val=""/>
      <w:lvlJc w:val="left"/>
      <w:pPr>
        <w:ind w:left="1942" w:hanging="360"/>
      </w:pPr>
      <w:rPr>
        <w:rFonts w:hint="default" w:ascii="Wingdings" w:hAnsi="Wingdings"/>
      </w:rPr>
    </w:lvl>
    <w:lvl w:ilvl="3" w:tplc="10090001" w:tentative="1">
      <w:start w:val="1"/>
      <w:numFmt w:val="bullet"/>
      <w:lvlText w:val=""/>
      <w:lvlJc w:val="left"/>
      <w:pPr>
        <w:ind w:left="2662" w:hanging="360"/>
      </w:pPr>
      <w:rPr>
        <w:rFonts w:hint="default" w:ascii="Symbol" w:hAnsi="Symbol"/>
      </w:rPr>
    </w:lvl>
    <w:lvl w:ilvl="4" w:tplc="10090003" w:tentative="1">
      <w:start w:val="1"/>
      <w:numFmt w:val="bullet"/>
      <w:lvlText w:val="o"/>
      <w:lvlJc w:val="left"/>
      <w:pPr>
        <w:ind w:left="3382" w:hanging="360"/>
      </w:pPr>
      <w:rPr>
        <w:rFonts w:hint="default" w:ascii="Courier New" w:hAnsi="Courier New" w:cs="Courier New"/>
      </w:rPr>
    </w:lvl>
    <w:lvl w:ilvl="5" w:tplc="10090005" w:tentative="1">
      <w:start w:val="1"/>
      <w:numFmt w:val="bullet"/>
      <w:lvlText w:val=""/>
      <w:lvlJc w:val="left"/>
      <w:pPr>
        <w:ind w:left="4102" w:hanging="360"/>
      </w:pPr>
      <w:rPr>
        <w:rFonts w:hint="default" w:ascii="Wingdings" w:hAnsi="Wingdings"/>
      </w:rPr>
    </w:lvl>
    <w:lvl w:ilvl="6" w:tplc="10090001" w:tentative="1">
      <w:start w:val="1"/>
      <w:numFmt w:val="bullet"/>
      <w:lvlText w:val=""/>
      <w:lvlJc w:val="left"/>
      <w:pPr>
        <w:ind w:left="4822" w:hanging="360"/>
      </w:pPr>
      <w:rPr>
        <w:rFonts w:hint="default" w:ascii="Symbol" w:hAnsi="Symbol"/>
      </w:rPr>
    </w:lvl>
    <w:lvl w:ilvl="7" w:tplc="10090003" w:tentative="1">
      <w:start w:val="1"/>
      <w:numFmt w:val="bullet"/>
      <w:lvlText w:val="o"/>
      <w:lvlJc w:val="left"/>
      <w:pPr>
        <w:ind w:left="5542" w:hanging="360"/>
      </w:pPr>
      <w:rPr>
        <w:rFonts w:hint="default" w:ascii="Courier New" w:hAnsi="Courier New" w:cs="Courier New"/>
      </w:rPr>
    </w:lvl>
    <w:lvl w:ilvl="8" w:tplc="10090005" w:tentative="1">
      <w:start w:val="1"/>
      <w:numFmt w:val="bullet"/>
      <w:lvlText w:val=""/>
      <w:lvlJc w:val="left"/>
      <w:pPr>
        <w:ind w:left="6262" w:hanging="360"/>
      </w:pPr>
      <w:rPr>
        <w:rFonts w:hint="default" w:ascii="Wingdings" w:hAnsi="Wingdings"/>
      </w:rPr>
    </w:lvl>
  </w:abstractNum>
  <w:abstractNum w:abstractNumId="2" w15:restartNumberingAfterBreak="0">
    <w:nsid w:val="33B67B1E"/>
    <w:multiLevelType w:val="hybridMultilevel"/>
    <w:tmpl w:val="0FE8AE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2D167FD"/>
    <w:multiLevelType w:val="hybridMultilevel"/>
    <w:tmpl w:val="5C8E22E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62EB2537"/>
    <w:multiLevelType w:val="hybridMultilevel"/>
    <w:tmpl w:val="D2940AB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80C"/>
    <w:rsid w:val="00003CE4"/>
    <w:rsid w:val="00005563"/>
    <w:rsid w:val="000164D5"/>
    <w:rsid w:val="00017419"/>
    <w:rsid w:val="000252B3"/>
    <w:rsid w:val="0004106D"/>
    <w:rsid w:val="00042F4F"/>
    <w:rsid w:val="0004693C"/>
    <w:rsid w:val="00051906"/>
    <w:rsid w:val="00066BAD"/>
    <w:rsid w:val="00073486"/>
    <w:rsid w:val="00075788"/>
    <w:rsid w:val="00090F12"/>
    <w:rsid w:val="000A6127"/>
    <w:rsid w:val="000A6708"/>
    <w:rsid w:val="000B6B7C"/>
    <w:rsid w:val="000C2063"/>
    <w:rsid w:val="000C2460"/>
    <w:rsid w:val="000F157C"/>
    <w:rsid w:val="000F1C79"/>
    <w:rsid w:val="0012664B"/>
    <w:rsid w:val="00173303"/>
    <w:rsid w:val="001A28F2"/>
    <w:rsid w:val="001B19ED"/>
    <w:rsid w:val="002010A2"/>
    <w:rsid w:val="00206BA2"/>
    <w:rsid w:val="00207E6D"/>
    <w:rsid w:val="00210634"/>
    <w:rsid w:val="00220951"/>
    <w:rsid w:val="002528E1"/>
    <w:rsid w:val="00270C71"/>
    <w:rsid w:val="002915F9"/>
    <w:rsid w:val="002C1101"/>
    <w:rsid w:val="002E21C9"/>
    <w:rsid w:val="00304BBC"/>
    <w:rsid w:val="0032294F"/>
    <w:rsid w:val="00346603"/>
    <w:rsid w:val="003772E6"/>
    <w:rsid w:val="0038628F"/>
    <w:rsid w:val="00405AC6"/>
    <w:rsid w:val="004077C7"/>
    <w:rsid w:val="00414977"/>
    <w:rsid w:val="00414E92"/>
    <w:rsid w:val="0041544F"/>
    <w:rsid w:val="00434EB2"/>
    <w:rsid w:val="00435D10"/>
    <w:rsid w:val="004C201C"/>
    <w:rsid w:val="004C3DCF"/>
    <w:rsid w:val="004E372C"/>
    <w:rsid w:val="004F3B8F"/>
    <w:rsid w:val="0050660B"/>
    <w:rsid w:val="005151DD"/>
    <w:rsid w:val="0054582C"/>
    <w:rsid w:val="00584B76"/>
    <w:rsid w:val="00590F4F"/>
    <w:rsid w:val="0059690C"/>
    <w:rsid w:val="005C37B1"/>
    <w:rsid w:val="005C5B5A"/>
    <w:rsid w:val="005E1BBA"/>
    <w:rsid w:val="00634B99"/>
    <w:rsid w:val="0064011D"/>
    <w:rsid w:val="00653063"/>
    <w:rsid w:val="00662842"/>
    <w:rsid w:val="00677D42"/>
    <w:rsid w:val="00682434"/>
    <w:rsid w:val="006B19B3"/>
    <w:rsid w:val="006C3FDA"/>
    <w:rsid w:val="006E7677"/>
    <w:rsid w:val="00712F47"/>
    <w:rsid w:val="007179BB"/>
    <w:rsid w:val="00734BE9"/>
    <w:rsid w:val="00737FAC"/>
    <w:rsid w:val="00742326"/>
    <w:rsid w:val="00790597"/>
    <w:rsid w:val="007939D7"/>
    <w:rsid w:val="007A2C10"/>
    <w:rsid w:val="007A6B73"/>
    <w:rsid w:val="007B528C"/>
    <w:rsid w:val="007E7E21"/>
    <w:rsid w:val="00810343"/>
    <w:rsid w:val="00827B48"/>
    <w:rsid w:val="008844F1"/>
    <w:rsid w:val="008A2C28"/>
    <w:rsid w:val="008A2FAA"/>
    <w:rsid w:val="008C176B"/>
    <w:rsid w:val="008C5AF1"/>
    <w:rsid w:val="008D06DB"/>
    <w:rsid w:val="008D33EE"/>
    <w:rsid w:val="00922ABB"/>
    <w:rsid w:val="00924D2D"/>
    <w:rsid w:val="0093763E"/>
    <w:rsid w:val="0094062E"/>
    <w:rsid w:val="009564F8"/>
    <w:rsid w:val="0095798B"/>
    <w:rsid w:val="0096020E"/>
    <w:rsid w:val="00963AB0"/>
    <w:rsid w:val="00974B5A"/>
    <w:rsid w:val="009B1566"/>
    <w:rsid w:val="00A065E5"/>
    <w:rsid w:val="00A122C0"/>
    <w:rsid w:val="00A569FD"/>
    <w:rsid w:val="00A73DC3"/>
    <w:rsid w:val="00A83234"/>
    <w:rsid w:val="00AE22BD"/>
    <w:rsid w:val="00AF2FA1"/>
    <w:rsid w:val="00AF598A"/>
    <w:rsid w:val="00B0114E"/>
    <w:rsid w:val="00B36CF7"/>
    <w:rsid w:val="00B37A4A"/>
    <w:rsid w:val="00B56944"/>
    <w:rsid w:val="00B75A59"/>
    <w:rsid w:val="00B9315B"/>
    <w:rsid w:val="00B9350B"/>
    <w:rsid w:val="00B93FBC"/>
    <w:rsid w:val="00B94EF4"/>
    <w:rsid w:val="00BB39D8"/>
    <w:rsid w:val="00BC1249"/>
    <w:rsid w:val="00BD3E04"/>
    <w:rsid w:val="00BD45E9"/>
    <w:rsid w:val="00BE4CFD"/>
    <w:rsid w:val="00BE67A9"/>
    <w:rsid w:val="00C055E6"/>
    <w:rsid w:val="00C11B80"/>
    <w:rsid w:val="00C14525"/>
    <w:rsid w:val="00C14CBF"/>
    <w:rsid w:val="00C3746C"/>
    <w:rsid w:val="00C65919"/>
    <w:rsid w:val="00C95761"/>
    <w:rsid w:val="00CB4E6A"/>
    <w:rsid w:val="00CD22E5"/>
    <w:rsid w:val="00CE120E"/>
    <w:rsid w:val="00CE3008"/>
    <w:rsid w:val="00D0703B"/>
    <w:rsid w:val="00D1387F"/>
    <w:rsid w:val="00D15392"/>
    <w:rsid w:val="00D67550"/>
    <w:rsid w:val="00D846EB"/>
    <w:rsid w:val="00DA3D2E"/>
    <w:rsid w:val="00DA5167"/>
    <w:rsid w:val="00E31A6D"/>
    <w:rsid w:val="00E31FD9"/>
    <w:rsid w:val="00E47EB7"/>
    <w:rsid w:val="00E53803"/>
    <w:rsid w:val="00E85458"/>
    <w:rsid w:val="00E96593"/>
    <w:rsid w:val="00EA0E01"/>
    <w:rsid w:val="00EA4255"/>
    <w:rsid w:val="00EB3B30"/>
    <w:rsid w:val="00EE27FA"/>
    <w:rsid w:val="00EF39AF"/>
    <w:rsid w:val="00F45E19"/>
    <w:rsid w:val="00F60ABD"/>
    <w:rsid w:val="00F85EAC"/>
    <w:rsid w:val="00FA4918"/>
    <w:rsid w:val="00FC3EFA"/>
    <w:rsid w:val="00FF580C"/>
    <w:rsid w:val="00FF6200"/>
    <w:rsid w:val="00FF672D"/>
    <w:rsid w:val="040134B3"/>
    <w:rsid w:val="07E255A7"/>
    <w:rsid w:val="135E1E96"/>
    <w:rsid w:val="22BDF7D7"/>
    <w:rsid w:val="25C999D6"/>
    <w:rsid w:val="2C4BB1C0"/>
    <w:rsid w:val="2DFE38AB"/>
    <w:rsid w:val="3F83B4BA"/>
    <w:rsid w:val="458B5E13"/>
    <w:rsid w:val="47507BA3"/>
    <w:rsid w:val="5458A805"/>
    <w:rsid w:val="7F6B4A57"/>
    <w:rsid w:val="7F7FE0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A37C2DE"/>
  <w15:docId w15:val="{6038A419-3323-4965-8DDA-5E8C33F3CA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FF580C"/>
    <w:rPr>
      <w:rFonts w:ascii="Times New Roman" w:hAnsi="Times New Roman" w:eastAsia="Calibri" w:cs="Times New Roman"/>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FF580C"/>
    <w:pPr>
      <w:spacing w:after="0" w:line="240" w:lineRule="auto"/>
    </w:pPr>
    <w:rPr>
      <w:rFonts w:ascii="Arial" w:hAnsi="Arial" w:eastAsia="Calibri" w:cs="Arial"/>
      <w:sz w:val="24"/>
    </w:rPr>
  </w:style>
  <w:style w:type="paragraph" w:styleId="Header">
    <w:name w:val="header"/>
    <w:basedOn w:val="Normal"/>
    <w:link w:val="HeaderChar"/>
    <w:uiPriority w:val="99"/>
    <w:unhideWhenUsed/>
    <w:rsid w:val="00FF580C"/>
    <w:pPr>
      <w:tabs>
        <w:tab w:val="center" w:pos="4680"/>
        <w:tab w:val="right" w:pos="9360"/>
      </w:tabs>
      <w:spacing w:after="0" w:line="240" w:lineRule="auto"/>
    </w:pPr>
  </w:style>
  <w:style w:type="character" w:styleId="HeaderChar" w:customStyle="1">
    <w:name w:val="Header Char"/>
    <w:basedOn w:val="DefaultParagraphFont"/>
    <w:link w:val="Header"/>
    <w:uiPriority w:val="99"/>
    <w:rsid w:val="00FF580C"/>
    <w:rPr>
      <w:rFonts w:ascii="Times New Roman" w:hAnsi="Times New Roman" w:eastAsia="Calibri" w:cs="Times New Roman"/>
      <w:sz w:val="20"/>
    </w:rPr>
  </w:style>
  <w:style w:type="paragraph" w:styleId="Footer">
    <w:name w:val="footer"/>
    <w:basedOn w:val="Normal"/>
    <w:link w:val="FooterChar"/>
    <w:uiPriority w:val="99"/>
    <w:unhideWhenUsed/>
    <w:rsid w:val="00FF580C"/>
    <w:pPr>
      <w:tabs>
        <w:tab w:val="center" w:pos="4680"/>
        <w:tab w:val="right" w:pos="9360"/>
      </w:tabs>
      <w:spacing w:after="0" w:line="240" w:lineRule="auto"/>
    </w:pPr>
  </w:style>
  <w:style w:type="character" w:styleId="FooterChar" w:customStyle="1">
    <w:name w:val="Footer Char"/>
    <w:basedOn w:val="DefaultParagraphFont"/>
    <w:link w:val="Footer"/>
    <w:uiPriority w:val="99"/>
    <w:rsid w:val="00FF580C"/>
    <w:rPr>
      <w:rFonts w:ascii="Times New Roman" w:hAnsi="Times New Roman" w:eastAsia="Calibri" w:cs="Times New Roman"/>
      <w:sz w:val="20"/>
    </w:rPr>
  </w:style>
  <w:style w:type="paragraph" w:styleId="Title">
    <w:name w:val="Title"/>
    <w:basedOn w:val="Normal"/>
    <w:link w:val="TitleChar"/>
    <w:qFormat/>
    <w:rsid w:val="00FF580C"/>
    <w:pPr>
      <w:spacing w:after="0" w:line="360" w:lineRule="auto"/>
      <w:jc w:val="center"/>
    </w:pPr>
    <w:rPr>
      <w:rFonts w:eastAsia="Times New Roman"/>
      <w:b/>
      <w:sz w:val="48"/>
      <w:szCs w:val="20"/>
      <w:lang w:eastAsia="fr-FR"/>
    </w:rPr>
  </w:style>
  <w:style w:type="character" w:styleId="TitleChar" w:customStyle="1">
    <w:name w:val="Title Char"/>
    <w:basedOn w:val="DefaultParagraphFont"/>
    <w:link w:val="Title"/>
    <w:rsid w:val="00FF580C"/>
    <w:rPr>
      <w:rFonts w:ascii="Times New Roman" w:hAnsi="Times New Roman" w:eastAsia="Times New Roman" w:cs="Times New Roman"/>
      <w:b/>
      <w:sz w:val="48"/>
      <w:szCs w:val="20"/>
      <w:lang w:eastAsia="fr-FR"/>
    </w:rPr>
  </w:style>
  <w:style w:type="character" w:styleId="Hyperlink">
    <w:name w:val="Hyperlink"/>
    <w:basedOn w:val="DefaultParagraphFont"/>
    <w:uiPriority w:val="99"/>
    <w:unhideWhenUsed/>
    <w:rsid w:val="00FF580C"/>
    <w:rPr>
      <w:color w:val="0000FF"/>
      <w:u w:val="single"/>
    </w:rPr>
  </w:style>
  <w:style w:type="paragraph" w:styleId="BalloonText">
    <w:name w:val="Balloon Text"/>
    <w:basedOn w:val="Normal"/>
    <w:link w:val="BalloonTextChar"/>
    <w:uiPriority w:val="99"/>
    <w:semiHidden/>
    <w:unhideWhenUsed/>
    <w:rsid w:val="00FF580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F580C"/>
    <w:rPr>
      <w:rFonts w:ascii="Tahoma" w:hAnsi="Tahoma" w:eastAsia="Calibri" w:cs="Tahoma"/>
      <w:sz w:val="16"/>
      <w:szCs w:val="16"/>
    </w:rPr>
  </w:style>
  <w:style w:type="table" w:styleId="TableGrid">
    <w:name w:val="Table Grid"/>
    <w:basedOn w:val="TableNormal"/>
    <w:uiPriority w:val="59"/>
    <w:rsid w:val="00D846EB"/>
    <w:pPr>
      <w:spacing w:after="0" w:line="240" w:lineRule="auto"/>
    </w:pPr>
    <w:rPr>
      <w:rFonts w:eastAsiaTheme="minorEastAsia"/>
      <w:sz w:val="24"/>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10343"/>
    <w:pPr>
      <w:ind w:left="720"/>
      <w:contextualSpacing/>
    </w:pPr>
  </w:style>
  <w:style w:type="character" w:styleId="UnresolvedMention">
    <w:name w:val="Unresolved Mention"/>
    <w:basedOn w:val="DefaultParagraphFont"/>
    <w:uiPriority w:val="99"/>
    <w:semiHidden/>
    <w:unhideWhenUsed/>
    <w:rsid w:val="004C2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76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Missnassif.ca"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wmf"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Missnassif.ca"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a890bb7b-7ff8-40bd-b060-7d3a50c9ce43">
      <UserInfo>
        <DisplayName/>
        <AccountId xsi:nil="true"/>
        <AccountType/>
      </UserInfo>
    </Owner>
    <FolderType xmlns="a890bb7b-7ff8-40bd-b060-7d3a50c9ce43" xsi:nil="true"/>
    <Leaders xmlns="a890bb7b-7ff8-40bd-b060-7d3a50c9ce43">
      <UserInfo>
        <DisplayName/>
        <AccountId xsi:nil="true"/>
        <AccountType/>
      </UserInfo>
    </Leaders>
    <DefaultSectionNames xmlns="a890bb7b-7ff8-40bd-b060-7d3a50c9ce43" xsi:nil="true"/>
    <Templates xmlns="a890bb7b-7ff8-40bd-b060-7d3a50c9ce43" xsi:nil="true"/>
    <Has_Leaders_Only_SectionGroup xmlns="a890bb7b-7ff8-40bd-b060-7d3a50c9ce43" xsi:nil="true"/>
    <Invited_Members xmlns="a890bb7b-7ff8-40bd-b060-7d3a50c9ce43" xsi:nil="true"/>
    <CultureName xmlns="a890bb7b-7ff8-40bd-b060-7d3a50c9ce43" xsi:nil="true"/>
    <Self_Registration_Enabled xmlns="a890bb7b-7ff8-40bd-b060-7d3a50c9ce43" xsi:nil="true"/>
    <Is_Collaboration_Space_Locked xmlns="a890bb7b-7ff8-40bd-b060-7d3a50c9ce43" xsi:nil="true"/>
    <AppVersion xmlns="a890bb7b-7ff8-40bd-b060-7d3a50c9ce43" xsi:nil="true"/>
    <NotebookType xmlns="a890bb7b-7ff8-40bd-b060-7d3a50c9ce43" xsi:nil="true"/>
    <Members xmlns="a890bb7b-7ff8-40bd-b060-7d3a50c9ce43">
      <UserInfo>
        <DisplayName/>
        <AccountId xsi:nil="true"/>
        <AccountType/>
      </UserInfo>
    </Members>
    <Member_Groups xmlns="a890bb7b-7ff8-40bd-b060-7d3a50c9ce43">
      <UserInfo>
        <DisplayName/>
        <AccountId xsi:nil="true"/>
        <AccountType/>
      </UserInfo>
    </Member_Groups>
    <Invited_Leaders xmlns="a890bb7b-7ff8-40bd-b060-7d3a50c9ce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3629A4E0297B4DBF7A7A12F63AA49A" ma:contentTypeVersion="28" ma:contentTypeDescription="Create a new document." ma:contentTypeScope="" ma:versionID="4ba128a96f0a7847ffbcba4f13f1bae9">
  <xsd:schema xmlns:xsd="http://www.w3.org/2001/XMLSchema" xmlns:xs="http://www.w3.org/2001/XMLSchema" xmlns:p="http://schemas.microsoft.com/office/2006/metadata/properties" xmlns:ns3="a890bb7b-7ff8-40bd-b060-7d3a50c9ce43" xmlns:ns4="afd7b275-f256-4872-8ab9-c8f33119dd75" targetNamespace="http://schemas.microsoft.com/office/2006/metadata/properties" ma:root="true" ma:fieldsID="c08c20c60c886d5b61a05972030d25e5" ns3:_="" ns4:_="">
    <xsd:import namespace="a890bb7b-7ff8-40bd-b060-7d3a50c9ce43"/>
    <xsd:import namespace="afd7b275-f256-4872-8ab9-c8f33119dd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0bb7b-7ff8-40bd-b060-7d3a50c9ce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Leaders" ma:index="22"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3"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4"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5" nillable="true" ma:displayName="Invited Leaders" ma:internalName="Invited_Leaders">
      <xsd:simpleType>
        <xsd:restriction base="dms:Note">
          <xsd:maxLength value="255"/>
        </xsd:restriction>
      </xsd:simpleType>
    </xsd:element>
    <xsd:element name="Invited_Members" ma:index="26" nillable="true" ma:displayName="Invited Members" ma:internalName="Invited_Member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Leaders_Only_SectionGroup" ma:index="28" nillable="true" ma:displayName="Has Leaders Only SectionGroup" ma:internalName="Has_Leaders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7b275-f256-4872-8ab9-c8f33119dd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747AC-548D-4BB0-994C-9EA9A44BCE7F}">
  <ds:schemaRefs>
    <ds:schemaRef ds:uri="http://schemas.microsoft.com/office/infopath/2007/PartnerControls"/>
    <ds:schemaRef ds:uri="http://purl.org/dc/elements/1.1/"/>
    <ds:schemaRef ds:uri="http://purl.org/dc/dcmitype/"/>
    <ds:schemaRef ds:uri="http://www.w3.org/XML/1998/namespace"/>
    <ds:schemaRef ds:uri="http://purl.org/dc/terms/"/>
    <ds:schemaRef ds:uri="http://schemas.microsoft.com/office/2006/documentManagement/types"/>
    <ds:schemaRef ds:uri="http://schemas.openxmlformats.org/package/2006/metadata/core-properties"/>
    <ds:schemaRef ds:uri="afd7b275-f256-4872-8ab9-c8f33119dd75"/>
    <ds:schemaRef ds:uri="a890bb7b-7ff8-40bd-b060-7d3a50c9ce43"/>
    <ds:schemaRef ds:uri="http://schemas.microsoft.com/office/2006/metadata/properties"/>
  </ds:schemaRefs>
</ds:datastoreItem>
</file>

<file path=customXml/itemProps2.xml><?xml version="1.0" encoding="utf-8"?>
<ds:datastoreItem xmlns:ds="http://schemas.openxmlformats.org/officeDocument/2006/customXml" ds:itemID="{D3C1C0D0-B337-4E89-A571-10EE289FA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0bb7b-7ff8-40bd-b060-7d3a50c9ce43"/>
    <ds:schemaRef ds:uri="afd7b275-f256-4872-8ab9-c8f33119d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5CBDCF-8EFC-4BBC-8AD7-383D8F24C8C8}">
  <ds:schemaRefs>
    <ds:schemaRef ds:uri="http://schemas.microsoft.com/sharepoint/v3/contenttype/forms"/>
  </ds:schemaRefs>
</ds:datastoreItem>
</file>

<file path=customXml/itemProps4.xml><?xml version="1.0" encoding="utf-8"?>
<ds:datastoreItem xmlns:ds="http://schemas.openxmlformats.org/officeDocument/2006/customXml" ds:itemID="{394CE69A-B0F9-43C3-968E-BFA8F26F347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EMSB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Teachers</dc:creator>
  <lastModifiedBy>Nassif, Elyssa-Maria</lastModifiedBy>
  <revision>14</revision>
  <lastPrinted>2020-08-30T13:32:00.0000000Z</lastPrinted>
  <dcterms:created xsi:type="dcterms:W3CDTF">2020-08-30T14:12:00.0000000Z</dcterms:created>
  <dcterms:modified xsi:type="dcterms:W3CDTF">2021-09-10T17:20:47.9489176Z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0x010100C43629A4E0297B4DBF7A7A12F63AA49A</vt:lpwstr>
  </property>
</Properties>
</file>