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F3" w:rsidRPr="0038366B" w:rsidRDefault="00043F4C">
      <w:pPr>
        <w:rPr>
          <w:b/>
          <w:sz w:val="32"/>
          <w:szCs w:val="32"/>
        </w:rPr>
      </w:pPr>
      <w:r w:rsidRPr="0038366B">
        <w:rPr>
          <w:b/>
          <w:sz w:val="32"/>
          <w:szCs w:val="32"/>
        </w:rPr>
        <w:t xml:space="preserve">Math 306 </w:t>
      </w:r>
      <w:r w:rsidR="0038366B">
        <w:rPr>
          <w:b/>
          <w:sz w:val="32"/>
          <w:szCs w:val="32"/>
        </w:rPr>
        <w:t>– List of Topics</w:t>
      </w:r>
    </w:p>
    <w:p w:rsidR="00043F4C" w:rsidRDefault="00043F4C"/>
    <w:p w:rsidR="0038366B" w:rsidRDefault="0038366B"/>
    <w:p w:rsidR="00043F4C" w:rsidRDefault="00043F4C">
      <w:r>
        <w:t>1.  Real Numbers</w:t>
      </w:r>
    </w:p>
    <w:p w:rsidR="00043F4C" w:rsidRDefault="00043F4C" w:rsidP="00043F4C">
      <w:pPr>
        <w:pStyle w:val="ListParagraph"/>
        <w:numPr>
          <w:ilvl w:val="0"/>
          <w:numId w:val="2"/>
        </w:numPr>
      </w:pPr>
      <w:r>
        <w:t>Notation of sets (N, W, Z, Q, Q’, R)</w:t>
      </w:r>
    </w:p>
    <w:p w:rsidR="00043F4C" w:rsidRPr="00043F4C" w:rsidRDefault="00043F4C" w:rsidP="00043F4C">
      <w:pPr>
        <w:pStyle w:val="ListParagraph"/>
        <w:numPr>
          <w:ilvl w:val="0"/>
          <w:numId w:val="2"/>
        </w:numPr>
      </w:pPr>
      <w:r>
        <w:rPr>
          <w:highlight w:val="yellow"/>
        </w:rPr>
        <w:t>C</w:t>
      </w:r>
      <w:r w:rsidRPr="00043F4C">
        <w:rPr>
          <w:highlight w:val="yellow"/>
        </w:rPr>
        <w:t xml:space="preserve">hanging from repeating decimals to fractions </w:t>
      </w:r>
    </w:p>
    <w:p w:rsidR="00043F4C" w:rsidRPr="00043F4C" w:rsidRDefault="00043F4C" w:rsidP="00043F4C">
      <w:pPr>
        <w:pStyle w:val="ListParagraph"/>
        <w:numPr>
          <w:ilvl w:val="0"/>
          <w:numId w:val="2"/>
        </w:numPr>
      </w:pPr>
      <w:r w:rsidRPr="00043F4C">
        <w:rPr>
          <w:highlight w:val="yellow"/>
        </w:rPr>
        <w:t>Set-builder notation (symbols)</w:t>
      </w:r>
    </w:p>
    <w:p w:rsidR="00043F4C" w:rsidRDefault="00043F4C" w:rsidP="002834A5">
      <w:pPr>
        <w:pStyle w:val="ListParagraph"/>
        <w:numPr>
          <w:ilvl w:val="0"/>
          <w:numId w:val="2"/>
        </w:numPr>
      </w:pPr>
      <w:r>
        <w:t>Into to scientific notation (changing between decimal form and scientific notation only and comparing its values)</w:t>
      </w:r>
    </w:p>
    <w:p w:rsidR="00043F4C" w:rsidRDefault="00043F4C" w:rsidP="00043F4C">
      <w:pPr>
        <w:pStyle w:val="ListParagraph"/>
      </w:pPr>
    </w:p>
    <w:p w:rsidR="00043F4C" w:rsidRDefault="00043F4C" w:rsidP="00043F4C">
      <w:pPr>
        <w:pStyle w:val="ListParagraph"/>
        <w:numPr>
          <w:ilvl w:val="0"/>
          <w:numId w:val="3"/>
        </w:numPr>
        <w:ind w:left="360"/>
      </w:pPr>
      <w:r>
        <w:t>Algebraic Expressions</w:t>
      </w:r>
    </w:p>
    <w:p w:rsidR="00043F4C" w:rsidRDefault="00043F4C" w:rsidP="00043F4C">
      <w:pPr>
        <w:pStyle w:val="ListParagraph"/>
        <w:numPr>
          <w:ilvl w:val="0"/>
          <w:numId w:val="4"/>
        </w:numPr>
      </w:pPr>
      <w:r>
        <w:t>Laws of Exponents (including negative and fractional exponents</w:t>
      </w:r>
      <w:r w:rsidR="008A697C">
        <w:t xml:space="preserve">, cubes, cube roots, </w:t>
      </w:r>
      <w:proofErr w:type="spellStart"/>
      <w:r w:rsidR="008A697C">
        <w:t>etc</w:t>
      </w:r>
      <w:proofErr w:type="spellEnd"/>
      <w:r>
        <w:t>)</w:t>
      </w:r>
    </w:p>
    <w:p w:rsidR="00346545" w:rsidRDefault="00346545" w:rsidP="00043F4C">
      <w:pPr>
        <w:pStyle w:val="ListParagraph"/>
        <w:numPr>
          <w:ilvl w:val="0"/>
          <w:numId w:val="4"/>
        </w:numPr>
      </w:pPr>
      <w:r>
        <w:t>Operations with scientific notation</w:t>
      </w:r>
    </w:p>
    <w:p w:rsidR="00043F4C" w:rsidRDefault="00122A3C" w:rsidP="00043F4C">
      <w:pPr>
        <w:pStyle w:val="ListParagraph"/>
        <w:numPr>
          <w:ilvl w:val="0"/>
          <w:numId w:val="4"/>
        </w:numPr>
      </w:pPr>
      <w:r>
        <w:t>Review concept of “like terms”</w:t>
      </w:r>
    </w:p>
    <w:p w:rsidR="00122A3C" w:rsidRDefault="00122A3C" w:rsidP="00043F4C">
      <w:pPr>
        <w:pStyle w:val="ListParagraph"/>
        <w:numPr>
          <w:ilvl w:val="0"/>
          <w:numId w:val="4"/>
        </w:numPr>
      </w:pPr>
      <w:r>
        <w:t xml:space="preserve">Intro to polynomials (mono-, </w:t>
      </w:r>
      <w:proofErr w:type="spellStart"/>
      <w:r>
        <w:t>bino</w:t>
      </w:r>
      <w:proofErr w:type="spellEnd"/>
      <w:r>
        <w:t xml:space="preserve">-, </w:t>
      </w:r>
      <w:proofErr w:type="spellStart"/>
      <w:r>
        <w:t>etc</w:t>
      </w:r>
      <w:proofErr w:type="spellEnd"/>
      <w:r>
        <w:t>)</w:t>
      </w:r>
    </w:p>
    <w:p w:rsidR="00122A3C" w:rsidRDefault="00122A3C" w:rsidP="00043F4C">
      <w:pPr>
        <w:pStyle w:val="ListParagraph"/>
        <w:numPr>
          <w:ilvl w:val="0"/>
          <w:numId w:val="4"/>
        </w:numPr>
      </w:pPr>
      <w:r>
        <w:t xml:space="preserve">Multiplication of polynomials (Monomial </w:t>
      </w:r>
      <w:r>
        <w:rPr>
          <w:rFonts w:cstheme="minorHAnsi"/>
        </w:rPr>
        <w:t>×</w:t>
      </w:r>
      <w:r>
        <w:t xml:space="preserve"> polynomial, binomial </w:t>
      </w:r>
      <w:r>
        <w:rPr>
          <w:rFonts w:cstheme="minorHAnsi"/>
        </w:rPr>
        <w:t>×</w:t>
      </w:r>
      <w:r>
        <w:t xml:space="preserve"> binomial, </w:t>
      </w:r>
      <w:r w:rsidRPr="00122A3C">
        <w:rPr>
          <w:highlight w:val="yellow"/>
        </w:rPr>
        <w:t xml:space="preserve">polynomial </w:t>
      </w:r>
      <w:r w:rsidRPr="00122A3C">
        <w:rPr>
          <w:rFonts w:cstheme="minorHAnsi"/>
          <w:highlight w:val="yellow"/>
        </w:rPr>
        <w:t>×</w:t>
      </w:r>
      <w:r w:rsidRPr="00122A3C">
        <w:rPr>
          <w:highlight w:val="yellow"/>
        </w:rPr>
        <w:t xml:space="preserve"> polynomial</w:t>
      </w:r>
      <w:r>
        <w:t>)</w:t>
      </w:r>
    </w:p>
    <w:p w:rsidR="00122A3C" w:rsidRDefault="00122A3C" w:rsidP="00043F4C">
      <w:pPr>
        <w:pStyle w:val="ListParagraph"/>
        <w:numPr>
          <w:ilvl w:val="0"/>
          <w:numId w:val="4"/>
        </w:numPr>
      </w:pPr>
      <w:r>
        <w:t>Division of polynomials (divided by monomial only)</w:t>
      </w:r>
    </w:p>
    <w:p w:rsidR="00A35CC5" w:rsidRDefault="00A35CC5" w:rsidP="00043F4C">
      <w:pPr>
        <w:pStyle w:val="ListParagraph"/>
        <w:numPr>
          <w:ilvl w:val="0"/>
          <w:numId w:val="4"/>
        </w:numPr>
      </w:pPr>
      <w:r>
        <w:t>Greatest common factor (factored form)</w:t>
      </w:r>
    </w:p>
    <w:p w:rsidR="00A35CC5" w:rsidRDefault="002C42E0" w:rsidP="00043F4C">
      <w:pPr>
        <w:pStyle w:val="ListParagraph"/>
        <w:numPr>
          <w:ilvl w:val="0"/>
          <w:numId w:val="4"/>
        </w:numPr>
      </w:pPr>
      <w:r>
        <w:t>Simplifying more complex</w:t>
      </w:r>
      <w:r w:rsidR="00A35CC5">
        <w:t xml:space="preserve"> polynomial expressions</w:t>
      </w:r>
      <w:r>
        <w:t xml:space="preserve"> with mixed operations</w:t>
      </w:r>
    </w:p>
    <w:p w:rsidR="00A35CC5" w:rsidRDefault="00A35CC5" w:rsidP="00043F4C">
      <w:pPr>
        <w:pStyle w:val="ListParagraph"/>
        <w:numPr>
          <w:ilvl w:val="0"/>
          <w:numId w:val="4"/>
        </w:numPr>
      </w:pPr>
      <w:r>
        <w:t>Application with geometric shapes and word problems (Examples like fence around pool)</w:t>
      </w:r>
    </w:p>
    <w:p w:rsidR="00A35CC5" w:rsidRDefault="00A35CC5" w:rsidP="00A35CC5">
      <w:r>
        <w:t>3.   Equations/Inequalities</w:t>
      </w:r>
    </w:p>
    <w:p w:rsidR="00A35CC5" w:rsidRDefault="00A35CC5" w:rsidP="00A35CC5">
      <w:pPr>
        <w:pStyle w:val="ListParagraph"/>
        <w:numPr>
          <w:ilvl w:val="0"/>
          <w:numId w:val="5"/>
        </w:numPr>
        <w:ind w:left="1080"/>
      </w:pPr>
      <w:r>
        <w:t xml:space="preserve">Solving first degree equations  involving simplifying polynomials </w:t>
      </w:r>
      <w:r w:rsidR="00346545">
        <w:t>that includes</w:t>
      </w:r>
      <w:r>
        <w:t xml:space="preserve"> fractions </w:t>
      </w:r>
    </w:p>
    <w:p w:rsidR="00346545" w:rsidRDefault="00346545" w:rsidP="00A35CC5">
      <w:pPr>
        <w:pStyle w:val="ListParagraph"/>
        <w:numPr>
          <w:ilvl w:val="0"/>
          <w:numId w:val="5"/>
        </w:numPr>
        <w:ind w:left="1080"/>
      </w:pPr>
      <w:r>
        <w:t>Pythagorean theorem</w:t>
      </w:r>
      <w:r w:rsidR="0075387A">
        <w:t xml:space="preserve"> (can use to find distance between two points as well)</w:t>
      </w:r>
    </w:p>
    <w:p w:rsidR="00346545" w:rsidRDefault="00346545" w:rsidP="00A35CC5">
      <w:pPr>
        <w:pStyle w:val="ListParagraph"/>
        <w:numPr>
          <w:ilvl w:val="0"/>
          <w:numId w:val="5"/>
        </w:numPr>
        <w:ind w:left="1080"/>
      </w:pPr>
      <w:r>
        <w:t>Word applications of equations and Pythagorean</w:t>
      </w:r>
    </w:p>
    <w:p w:rsidR="00346545" w:rsidRDefault="00346545" w:rsidP="00A35CC5">
      <w:pPr>
        <w:pStyle w:val="ListParagraph"/>
        <w:numPr>
          <w:ilvl w:val="0"/>
          <w:numId w:val="5"/>
        </w:numPr>
        <w:ind w:left="1080"/>
      </w:pPr>
      <w:r>
        <w:t>Concept of inequalities, symbols, interval notation, number line representation</w:t>
      </w:r>
    </w:p>
    <w:p w:rsidR="00346545" w:rsidRDefault="00346545" w:rsidP="00A35CC5">
      <w:pPr>
        <w:pStyle w:val="ListParagraph"/>
        <w:numPr>
          <w:ilvl w:val="0"/>
          <w:numId w:val="5"/>
        </w:numPr>
        <w:ind w:left="1080"/>
      </w:pPr>
      <w:r>
        <w:t xml:space="preserve">Solving first degree inequalities </w:t>
      </w:r>
    </w:p>
    <w:p w:rsidR="00346545" w:rsidRDefault="00346545" w:rsidP="00A35CC5">
      <w:pPr>
        <w:pStyle w:val="ListParagraph"/>
        <w:numPr>
          <w:ilvl w:val="0"/>
          <w:numId w:val="5"/>
        </w:numPr>
        <w:ind w:left="1080"/>
      </w:pPr>
      <w:r>
        <w:t>Word problem applications</w:t>
      </w:r>
    </w:p>
    <w:p w:rsidR="00346545" w:rsidRDefault="00346545" w:rsidP="00346545"/>
    <w:p w:rsidR="00346545" w:rsidRDefault="00346545" w:rsidP="00346545">
      <w:r>
        <w:t xml:space="preserve">4. </w:t>
      </w:r>
      <w:r w:rsidR="003A7B92">
        <w:t>Relations and Functions</w:t>
      </w:r>
    </w:p>
    <w:p w:rsidR="003A7B92" w:rsidRDefault="001804A6" w:rsidP="001804A6">
      <w:pPr>
        <w:pStyle w:val="ListParagraph"/>
        <w:numPr>
          <w:ilvl w:val="0"/>
          <w:numId w:val="6"/>
        </w:numPr>
        <w:ind w:left="1080"/>
      </w:pPr>
      <w:r>
        <w:t>Independent vs Dependent Variables</w:t>
      </w:r>
    </w:p>
    <w:p w:rsidR="001804A6" w:rsidRDefault="001804A6" w:rsidP="001804A6">
      <w:pPr>
        <w:pStyle w:val="ListParagraph"/>
        <w:numPr>
          <w:ilvl w:val="0"/>
          <w:numId w:val="6"/>
        </w:numPr>
        <w:ind w:left="1080"/>
      </w:pPr>
      <w:r>
        <w:t>Representations through table of values, graph, or rule</w:t>
      </w:r>
    </w:p>
    <w:p w:rsidR="001804A6" w:rsidRDefault="001804A6" w:rsidP="00376F86">
      <w:pPr>
        <w:pStyle w:val="ListParagraph"/>
        <w:numPr>
          <w:ilvl w:val="0"/>
          <w:numId w:val="6"/>
        </w:numPr>
        <w:ind w:left="1080"/>
      </w:pPr>
      <w:r>
        <w:t>Linear Relationships – Concept of rate of change</w:t>
      </w:r>
      <w:r w:rsidR="0061128A">
        <w:t xml:space="preserve"> in detail</w:t>
      </w:r>
    </w:p>
    <w:p w:rsidR="001804A6" w:rsidRDefault="001804A6" w:rsidP="00376F86">
      <w:pPr>
        <w:pStyle w:val="ListParagraph"/>
        <w:numPr>
          <w:ilvl w:val="0"/>
          <w:numId w:val="6"/>
        </w:numPr>
        <w:ind w:left="1080"/>
      </w:pPr>
      <w:r>
        <w:t xml:space="preserve">Constant, direct, partial </w:t>
      </w:r>
      <w:r w:rsidR="0061128A">
        <w:t xml:space="preserve"> (a and b parameters</w:t>
      </w:r>
      <w:r>
        <w:t>)</w:t>
      </w:r>
    </w:p>
    <w:p w:rsidR="001804A6" w:rsidRPr="0061128A" w:rsidRDefault="0061128A" w:rsidP="00376F86">
      <w:pPr>
        <w:pStyle w:val="ListParagraph"/>
        <w:numPr>
          <w:ilvl w:val="0"/>
          <w:numId w:val="6"/>
        </w:numPr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4744682</wp:posOffset>
                </wp:positionH>
                <wp:positionV relativeFrom="paragraph">
                  <wp:posOffset>44765</wp:posOffset>
                </wp:positionV>
                <wp:extent cx="1140460" cy="29019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8A" w:rsidRPr="0061128A" w:rsidRDefault="006112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128A">
                              <w:rPr>
                                <w:sz w:val="20"/>
                                <w:szCs w:val="20"/>
                              </w:rPr>
                              <w:t>December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6pt;margin-top:3.5pt;width:89.8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">
                <v:textbox>
                  <w:txbxContent>
                    <w:p w:rsidR="0061128A" w:rsidRPr="0061128A" w:rsidRDefault="0061128A">
                      <w:pPr>
                        <w:rPr>
                          <w:sz w:val="20"/>
                          <w:szCs w:val="20"/>
                        </w:rPr>
                      </w:pPr>
                      <w:r w:rsidRPr="0061128A">
                        <w:rPr>
                          <w:sz w:val="20"/>
                          <w:szCs w:val="20"/>
                        </w:rPr>
                        <w:t>December Exam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-417443</wp:posOffset>
                </wp:positionH>
                <wp:positionV relativeFrom="paragraph">
                  <wp:posOffset>198810</wp:posOffset>
                </wp:positionV>
                <wp:extent cx="6078772" cy="7952"/>
                <wp:effectExtent l="0" t="0" r="3683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8772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7F0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15.65pt" to="44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804A6" w:rsidRPr="0061128A">
        <w:t>System of Equations</w:t>
      </w:r>
      <w:r w:rsidRPr="0061128A">
        <w:t xml:space="preserve"> (Solving by table, graph, or comparison method)</w:t>
      </w:r>
    </w:p>
    <w:p w:rsidR="0061128A" w:rsidRDefault="0061128A" w:rsidP="00376F86">
      <w:pPr>
        <w:pStyle w:val="ListParagraph"/>
        <w:numPr>
          <w:ilvl w:val="0"/>
          <w:numId w:val="6"/>
        </w:numPr>
        <w:ind w:left="1080"/>
      </w:pPr>
      <w:r>
        <w:t xml:space="preserve">Rational Function </w:t>
      </w:r>
    </w:p>
    <w:p w:rsidR="0061128A" w:rsidRDefault="0061128A" w:rsidP="0061128A"/>
    <w:p w:rsidR="0061128A" w:rsidRDefault="0061128A" w:rsidP="0061128A">
      <w:r>
        <w:lastRenderedPageBreak/>
        <w:t xml:space="preserve">5. </w:t>
      </w:r>
      <w:r w:rsidR="00E70E38">
        <w:t xml:space="preserve"> </w:t>
      </w:r>
      <w:r w:rsidR="00AC28D2">
        <w:t>Solids</w:t>
      </w:r>
    </w:p>
    <w:p w:rsidR="008A697C" w:rsidRDefault="008A697C" w:rsidP="008A697C">
      <w:pPr>
        <w:pStyle w:val="ListParagraph"/>
        <w:numPr>
          <w:ilvl w:val="0"/>
          <w:numId w:val="10"/>
        </w:numPr>
      </w:pPr>
      <w:r>
        <w:t>Views of Solids (nets/blueprints)</w:t>
      </w:r>
    </w:p>
    <w:p w:rsidR="00E70E38" w:rsidRDefault="00E70E38" w:rsidP="00E70E38">
      <w:pPr>
        <w:pStyle w:val="ListParagraph"/>
        <w:numPr>
          <w:ilvl w:val="0"/>
          <w:numId w:val="7"/>
        </w:numPr>
      </w:pPr>
      <w:r>
        <w:t>Area of solids –lateral, total, decomposable solids, working backwards (new this year: right cones and spheres)</w:t>
      </w:r>
    </w:p>
    <w:p w:rsidR="00E70E38" w:rsidRDefault="00E70E38" w:rsidP="00E70E38">
      <w:pPr>
        <w:pStyle w:val="ListParagraph"/>
        <w:numPr>
          <w:ilvl w:val="0"/>
          <w:numId w:val="7"/>
        </w:numPr>
      </w:pPr>
      <w:r>
        <w:t xml:space="preserve">Volume – new concept this year for all solids.  </w:t>
      </w:r>
      <w:proofErr w:type="spellStart"/>
      <w:r>
        <w:t>Decomposables</w:t>
      </w:r>
      <w:proofErr w:type="spellEnd"/>
      <w:r>
        <w:t xml:space="preserve"> and working backwards.</w:t>
      </w:r>
    </w:p>
    <w:p w:rsidR="00E70E38" w:rsidRDefault="00E70E38" w:rsidP="00E70E38">
      <w:pPr>
        <w:pStyle w:val="ListParagraph"/>
        <w:numPr>
          <w:ilvl w:val="0"/>
          <w:numId w:val="7"/>
        </w:numPr>
      </w:pPr>
      <w:r>
        <w:t>Conversions units between the metric system and to measures of capacity</w:t>
      </w:r>
    </w:p>
    <w:p w:rsidR="00E70E38" w:rsidRDefault="00E70E38" w:rsidP="00E70E38">
      <w:pPr>
        <w:pStyle w:val="ListParagraph"/>
        <w:numPr>
          <w:ilvl w:val="0"/>
          <w:numId w:val="7"/>
        </w:numPr>
      </w:pPr>
      <w:r>
        <w:t>Mixed application problems</w:t>
      </w:r>
    </w:p>
    <w:p w:rsidR="00E70E38" w:rsidRDefault="00E70E38" w:rsidP="00E70E38"/>
    <w:p w:rsidR="00E70E38" w:rsidRDefault="00AC28D2" w:rsidP="00E70E38">
      <w:r>
        <w:t xml:space="preserve">6. </w:t>
      </w:r>
      <w:r w:rsidR="00E70E38">
        <w:t>Similarity</w:t>
      </w:r>
    </w:p>
    <w:p w:rsidR="00E70E38" w:rsidRPr="004E7ECC" w:rsidRDefault="00E70E38" w:rsidP="00E70E38">
      <w:pPr>
        <w:pStyle w:val="ListParagraph"/>
        <w:numPr>
          <w:ilvl w:val="0"/>
          <w:numId w:val="8"/>
        </w:numPr>
      </w:pPr>
      <w:r>
        <w:t>Concept of similarity (constant ratio of sides</w:t>
      </w:r>
      <w:r w:rsidR="004E7ECC">
        <w:t xml:space="preserve"> “k”, ratio of area “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E7ECC">
        <w:rPr>
          <w:rFonts w:eastAsiaTheme="minorEastAsia"/>
        </w:rPr>
        <w:t>” and ratio of volume “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4E7ECC">
        <w:rPr>
          <w:rFonts w:eastAsiaTheme="minorEastAsia"/>
        </w:rPr>
        <w:t>”</w:t>
      </w:r>
    </w:p>
    <w:p w:rsidR="004E7ECC" w:rsidRPr="004E7ECC" w:rsidRDefault="004E7ECC" w:rsidP="00E70E38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>Finding missing measures by using proportions</w:t>
      </w:r>
    </w:p>
    <w:p w:rsidR="004E7ECC" w:rsidRPr="004E7ECC" w:rsidRDefault="004E7ECC" w:rsidP="00E70E38">
      <w:pPr>
        <w:pStyle w:val="ListParagraph"/>
        <w:numPr>
          <w:ilvl w:val="0"/>
          <w:numId w:val="8"/>
        </w:numPr>
      </w:pPr>
      <w:r>
        <w:rPr>
          <w:rFonts w:eastAsiaTheme="minorEastAsia"/>
        </w:rPr>
        <w:t>Word problem applications using 2d and 3D shapes</w:t>
      </w:r>
    </w:p>
    <w:p w:rsidR="004E7ECC" w:rsidRDefault="004E7ECC" w:rsidP="004E7ECC"/>
    <w:p w:rsidR="004E7ECC" w:rsidRDefault="004E7ECC" w:rsidP="004E7ECC">
      <w:r>
        <w:t>7. Probability</w:t>
      </w:r>
    </w:p>
    <w:p w:rsidR="004E7ECC" w:rsidRDefault="00AC28D2" w:rsidP="004E7ECC">
      <w:pPr>
        <w:pStyle w:val="ListParagraph"/>
        <w:numPr>
          <w:ilvl w:val="0"/>
          <w:numId w:val="9"/>
        </w:numPr>
      </w:pPr>
      <w:r>
        <w:t>Geometric probability using area and volume</w:t>
      </w:r>
    </w:p>
    <w:p w:rsidR="00AC28D2" w:rsidRDefault="00AC28D2" w:rsidP="00AC28D2"/>
    <w:p w:rsidR="00AC28D2" w:rsidRDefault="00AC28D2" w:rsidP="00AC28D2">
      <w:r>
        <w:t>8. Statistics</w:t>
      </w:r>
    </w:p>
    <w:p w:rsidR="00AC28D2" w:rsidRDefault="0007734F" w:rsidP="00AC28D2">
      <w:pPr>
        <w:pStyle w:val="ListParagraph"/>
        <w:numPr>
          <w:ilvl w:val="0"/>
          <w:numId w:val="11"/>
        </w:numPr>
      </w:pPr>
      <w:r>
        <w:t>Sampling methods (stratified and cluster)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>Discrete vs continuous data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>Measures of central tendency(mean, median, mode)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>Weighted mean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 xml:space="preserve">Classes used for continuous data (modal class, median class, </w:t>
      </w:r>
      <w:proofErr w:type="spellStart"/>
      <w:r>
        <w:t>etc</w:t>
      </w:r>
      <w:proofErr w:type="spellEnd"/>
      <w:r>
        <w:t>)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>Histograms</w:t>
      </w:r>
    </w:p>
    <w:p w:rsidR="0007734F" w:rsidRDefault="0007734F" w:rsidP="00AC28D2">
      <w:pPr>
        <w:pStyle w:val="ListParagraph"/>
        <w:numPr>
          <w:ilvl w:val="0"/>
          <w:numId w:val="11"/>
        </w:numPr>
      </w:pPr>
      <w:r>
        <w:t>Box and Whisker plot, range</w:t>
      </w:r>
      <w:r w:rsidR="00766E57">
        <w:t>s, interquartile range, quartiles</w:t>
      </w:r>
      <w:proofErr w:type="gramStart"/>
      <w:r>
        <w:t>..</w:t>
      </w:r>
      <w:proofErr w:type="gramEnd"/>
    </w:p>
    <w:p w:rsidR="0007734F" w:rsidRDefault="0007734F" w:rsidP="00086CEE">
      <w:pPr>
        <w:ind w:left="360"/>
      </w:pPr>
    </w:p>
    <w:p w:rsidR="00086CEE" w:rsidRDefault="00086CEE" w:rsidP="00086CEE">
      <w:pPr>
        <w:ind w:left="360"/>
      </w:pPr>
      <w:r>
        <w:t>**Shaded topics are for enriched classes only.</w:t>
      </w:r>
      <w:bookmarkStart w:id="0" w:name="_GoBack"/>
      <w:bookmarkEnd w:id="0"/>
    </w:p>
    <w:p w:rsidR="0007734F" w:rsidRDefault="0007734F" w:rsidP="0007734F">
      <w:pPr>
        <w:pStyle w:val="ListParagraph"/>
      </w:pPr>
    </w:p>
    <w:p w:rsidR="0007734F" w:rsidRPr="004E7ECC" w:rsidRDefault="0007734F" w:rsidP="0007734F">
      <w:pPr>
        <w:pStyle w:val="ListParagraph"/>
      </w:pPr>
    </w:p>
    <w:p w:rsidR="004E7ECC" w:rsidRDefault="004E7ECC" w:rsidP="004E7ECC"/>
    <w:p w:rsidR="004E7ECC" w:rsidRDefault="004E7ECC" w:rsidP="004E7ECC">
      <w:pPr>
        <w:pStyle w:val="ListParagraph"/>
      </w:pPr>
    </w:p>
    <w:p w:rsidR="00122A3C" w:rsidRPr="00043F4C" w:rsidRDefault="00122A3C" w:rsidP="00122A3C">
      <w:pPr>
        <w:pStyle w:val="ListParagraph"/>
        <w:ind w:left="1080"/>
      </w:pPr>
    </w:p>
    <w:p w:rsidR="00043F4C" w:rsidRPr="00043F4C" w:rsidRDefault="00043F4C" w:rsidP="00043F4C">
      <w:pPr>
        <w:rPr>
          <w:highlight w:val="yellow"/>
        </w:rPr>
      </w:pPr>
    </w:p>
    <w:sectPr w:rsidR="00043F4C" w:rsidRPr="0004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941"/>
    <w:multiLevelType w:val="hybridMultilevel"/>
    <w:tmpl w:val="9FDA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439"/>
    <w:multiLevelType w:val="hybridMultilevel"/>
    <w:tmpl w:val="14E4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2CE7"/>
    <w:multiLevelType w:val="hybridMultilevel"/>
    <w:tmpl w:val="BA5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0139"/>
    <w:multiLevelType w:val="hybridMultilevel"/>
    <w:tmpl w:val="154A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0AF7"/>
    <w:multiLevelType w:val="hybridMultilevel"/>
    <w:tmpl w:val="AD449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EF77BD"/>
    <w:multiLevelType w:val="hybridMultilevel"/>
    <w:tmpl w:val="CC6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76E0"/>
    <w:multiLevelType w:val="hybridMultilevel"/>
    <w:tmpl w:val="630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F3CBE"/>
    <w:multiLevelType w:val="hybridMultilevel"/>
    <w:tmpl w:val="6390E3A4"/>
    <w:lvl w:ilvl="0" w:tplc="80AA58E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211194"/>
    <w:multiLevelType w:val="hybridMultilevel"/>
    <w:tmpl w:val="2C1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210C"/>
    <w:multiLevelType w:val="hybridMultilevel"/>
    <w:tmpl w:val="DD66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D2F89"/>
    <w:multiLevelType w:val="hybridMultilevel"/>
    <w:tmpl w:val="C464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C"/>
    <w:rsid w:val="00043F4C"/>
    <w:rsid w:val="0007734F"/>
    <w:rsid w:val="00086CEE"/>
    <w:rsid w:val="00122A3C"/>
    <w:rsid w:val="001804A6"/>
    <w:rsid w:val="002C42E0"/>
    <w:rsid w:val="00346545"/>
    <w:rsid w:val="0038366B"/>
    <w:rsid w:val="003A7B92"/>
    <w:rsid w:val="003B497B"/>
    <w:rsid w:val="003C3EF3"/>
    <w:rsid w:val="004E7ECC"/>
    <w:rsid w:val="0061128A"/>
    <w:rsid w:val="0075387A"/>
    <w:rsid w:val="00766E57"/>
    <w:rsid w:val="008A697C"/>
    <w:rsid w:val="00A35CC5"/>
    <w:rsid w:val="00AC28D2"/>
    <w:rsid w:val="00E7019F"/>
    <w:rsid w:val="00E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3AAB"/>
  <w15:chartTrackingRefBased/>
  <w15:docId w15:val="{405413CA-2BC0-47E8-8269-A02E258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Wilfrid Laurier School Board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Krawczyk, Vicki</dc:creator>
  <cp:keywords/>
  <dc:description/>
  <cp:lastModifiedBy>Krawczyk, Vicki</cp:lastModifiedBy>
  <cp:revision>10</cp:revision>
  <dcterms:created xsi:type="dcterms:W3CDTF">2017-09-10T18:13:00Z</dcterms:created>
  <dcterms:modified xsi:type="dcterms:W3CDTF">2017-09-10T19:48:00Z</dcterms:modified>
</cp:coreProperties>
</file>